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14BA" w14:textId="7616308C" w:rsidR="0078502E" w:rsidRPr="00CF0578" w:rsidRDefault="0078502E" w:rsidP="0078502E">
      <w:pPr>
        <w:tabs>
          <w:tab w:val="right" w:pos="9639"/>
        </w:tabs>
        <w:spacing w:before="0"/>
        <w:rPr>
          <w:b/>
          <w:i/>
          <w:sz w:val="28"/>
          <w:szCs w:val="20"/>
        </w:rPr>
      </w:pPr>
      <w:bookmarkStart w:id="0" w:name="OLE_LINK39"/>
      <w:r w:rsidRPr="00CF0578">
        <w:rPr>
          <w:b/>
          <w:bCs/>
          <w:sz w:val="24"/>
          <w:szCs w:val="20"/>
        </w:rPr>
        <w:t>3GPP TSG-RAN WG2 Meeting #12</w:t>
      </w:r>
      <w:r w:rsidR="00CF0578">
        <w:rPr>
          <w:b/>
          <w:bCs/>
          <w:sz w:val="24"/>
          <w:szCs w:val="20"/>
        </w:rPr>
        <w:t>3</w:t>
      </w:r>
      <w:r w:rsidRPr="00CF0578">
        <w:rPr>
          <w:b/>
          <w:i/>
          <w:sz w:val="28"/>
          <w:szCs w:val="20"/>
        </w:rPr>
        <w:tab/>
      </w:r>
      <w:r w:rsidR="00CF0578" w:rsidRPr="00CF0578">
        <w:rPr>
          <w:b/>
          <w:bCs/>
          <w:iCs/>
          <w:sz w:val="28"/>
          <w:szCs w:val="20"/>
        </w:rPr>
        <w:t>R2-2307743</w:t>
      </w:r>
    </w:p>
    <w:p w14:paraId="18101B02" w14:textId="01485EB8" w:rsidR="0078502E" w:rsidRPr="001841BC" w:rsidRDefault="00CF0578" w:rsidP="0078502E">
      <w:pPr>
        <w:spacing w:before="0" w:after="120"/>
        <w:outlineLvl w:val="0"/>
        <w:rPr>
          <w:b/>
          <w:sz w:val="24"/>
          <w:szCs w:val="20"/>
        </w:rPr>
      </w:pPr>
      <w:r>
        <w:rPr>
          <w:b/>
          <w:sz w:val="24"/>
          <w:szCs w:val="20"/>
        </w:rPr>
        <w:t>Toulouse</w:t>
      </w:r>
      <w:r w:rsidR="0078502E" w:rsidRPr="00CF0578">
        <w:rPr>
          <w:b/>
          <w:sz w:val="24"/>
          <w:szCs w:val="20"/>
        </w:rPr>
        <w:t xml:space="preserve">, </w:t>
      </w:r>
      <w:r>
        <w:rPr>
          <w:b/>
          <w:sz w:val="24"/>
          <w:szCs w:val="20"/>
        </w:rPr>
        <w:t>France</w:t>
      </w:r>
      <w:r w:rsidR="0078502E" w:rsidRPr="00CF0578">
        <w:rPr>
          <w:b/>
          <w:sz w:val="24"/>
          <w:szCs w:val="20"/>
        </w:rPr>
        <w:t xml:space="preserve">, </w:t>
      </w:r>
      <w:r>
        <w:rPr>
          <w:b/>
          <w:sz w:val="24"/>
          <w:szCs w:val="20"/>
        </w:rPr>
        <w:t>August</w:t>
      </w:r>
      <w:r w:rsidR="0078502E" w:rsidRPr="00CF0578">
        <w:rPr>
          <w:b/>
          <w:sz w:val="24"/>
          <w:szCs w:val="20"/>
        </w:rPr>
        <w:t xml:space="preserve"> 2</w:t>
      </w:r>
      <w:r w:rsidR="00026EB8">
        <w:rPr>
          <w:b/>
          <w:sz w:val="24"/>
          <w:szCs w:val="20"/>
        </w:rPr>
        <w:t>1</w:t>
      </w:r>
      <w:r w:rsidR="0078502E" w:rsidRPr="00CF0578">
        <w:rPr>
          <w:b/>
          <w:sz w:val="24"/>
          <w:szCs w:val="20"/>
        </w:rPr>
        <w:t xml:space="preserve"> – </w:t>
      </w:r>
      <w:r w:rsidR="00026EB8">
        <w:rPr>
          <w:b/>
          <w:sz w:val="24"/>
          <w:szCs w:val="20"/>
        </w:rPr>
        <w:t>August</w:t>
      </w:r>
      <w:r w:rsidR="00026EB8" w:rsidRPr="00CF0578">
        <w:rPr>
          <w:b/>
          <w:sz w:val="24"/>
          <w:szCs w:val="20"/>
        </w:rPr>
        <w:t xml:space="preserve"> 2</w:t>
      </w:r>
      <w:r w:rsidR="00026EB8">
        <w:rPr>
          <w:b/>
          <w:sz w:val="24"/>
          <w:szCs w:val="20"/>
        </w:rPr>
        <w:t>5</w:t>
      </w:r>
      <w:r w:rsidR="0078502E" w:rsidRPr="00CF0578">
        <w:rPr>
          <w:b/>
          <w:sz w:val="24"/>
          <w:szCs w:val="20"/>
        </w:rPr>
        <w:t>, 2023</w:t>
      </w:r>
    </w:p>
    <w:bookmarkEnd w:id="0"/>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5E213F05"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proofErr w:type="spellStart"/>
      <w:r w:rsidR="00494553" w:rsidRPr="00494553">
        <w:rPr>
          <w:rFonts w:cs="Arial"/>
          <w:sz w:val="22"/>
          <w:szCs w:val="22"/>
        </w:rPr>
        <w:t>gNB</w:t>
      </w:r>
      <w:proofErr w:type="spellEnd"/>
      <w:r w:rsidR="00494553" w:rsidRPr="00494553">
        <w:rPr>
          <w:rFonts w:cs="Arial"/>
          <w:sz w:val="22"/>
          <w:szCs w:val="22"/>
        </w:rPr>
        <w:t xml:space="preserve"> involvement </w:t>
      </w:r>
      <w:r w:rsidR="00A87CEA">
        <w:rPr>
          <w:rFonts w:cs="Arial"/>
          <w:sz w:val="22"/>
          <w:szCs w:val="22"/>
        </w:rPr>
        <w:t xml:space="preserve">and capability </w:t>
      </w:r>
      <w:r w:rsidR="00494553" w:rsidRPr="00494553">
        <w:rPr>
          <w:rFonts w:cs="Arial"/>
          <w:sz w:val="22"/>
          <w:szCs w:val="22"/>
        </w:rPr>
        <w:t>on U2U relay</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 xml:space="preserve">.9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3971BFA3" w:rsidR="00502590" w:rsidRDefault="0084591F" w:rsidP="00502590">
      <w:pPr>
        <w:pBdr>
          <w:right w:val="single" w:sz="4" w:space="4" w:color="auto"/>
        </w:pBdr>
        <w:overflowPunct w:val="0"/>
        <w:autoSpaceDE w:val="0"/>
        <w:autoSpaceDN w:val="0"/>
        <w:adjustRightInd w:val="0"/>
        <w:spacing w:line="280" w:lineRule="atLeast"/>
        <w:jc w:val="both"/>
        <w:rPr>
          <w:rFonts w:eastAsia="MS Mincho"/>
          <w:lang w:eastAsia="zh-CN"/>
        </w:rPr>
      </w:pPr>
      <w:r w:rsidRPr="0084591F">
        <w:rPr>
          <w:rFonts w:eastAsia="MS Mincho"/>
          <w:lang w:eastAsia="zh-CN"/>
        </w:rPr>
        <w:t>RAN2 has discussed U2U relay discovery and (re)selection related issue</w:t>
      </w:r>
      <w:r>
        <w:rPr>
          <w:rFonts w:eastAsia="MS Mincho"/>
          <w:lang w:eastAsia="zh-CN"/>
        </w:rPr>
        <w:t xml:space="preserve">, </w:t>
      </w:r>
      <w:proofErr w:type="gramStart"/>
      <w:r>
        <w:rPr>
          <w:rFonts w:eastAsia="MS Mincho"/>
          <w:lang w:eastAsia="zh-CN"/>
        </w:rPr>
        <w:t>and also</w:t>
      </w:r>
      <w:proofErr w:type="gramEnd"/>
      <w:r>
        <w:rPr>
          <w:rFonts w:eastAsia="MS Mincho"/>
          <w:lang w:eastAsia="zh-CN"/>
        </w:rPr>
        <w:t xml:space="preserve"> SA2 has sent LS to ask whether authorization is needed</w:t>
      </w:r>
      <w:r w:rsidR="004D3B88">
        <w:rPr>
          <w:rFonts w:eastAsia="MS Mincho"/>
          <w:lang w:eastAsia="zh-CN"/>
        </w:rPr>
        <w:t xml:space="preserve"> to be provided to </w:t>
      </w:r>
      <w:proofErr w:type="spellStart"/>
      <w:r w:rsidR="004D3B88">
        <w:rPr>
          <w:rFonts w:eastAsia="MS Mincho"/>
          <w:lang w:eastAsia="zh-CN"/>
        </w:rPr>
        <w:t>gNB</w:t>
      </w:r>
      <w:proofErr w:type="spellEnd"/>
      <w:r w:rsidR="00D8495C">
        <w:rPr>
          <w:rFonts w:eastAsia="MS Mincho"/>
          <w:lang w:eastAsia="zh-CN"/>
        </w:rPr>
        <w:t>. This issue depends on</w:t>
      </w:r>
      <w:r w:rsidR="00B67711">
        <w:rPr>
          <w:rFonts w:eastAsia="MS Mincho"/>
          <w:lang w:eastAsia="zh-CN"/>
        </w:rPr>
        <w:t xml:space="preserve"> whether </w:t>
      </w:r>
      <w:proofErr w:type="spellStart"/>
      <w:r w:rsidR="00B67711">
        <w:rPr>
          <w:rFonts w:eastAsia="MS Mincho"/>
          <w:lang w:eastAsia="zh-CN"/>
        </w:rPr>
        <w:t>gNB</w:t>
      </w:r>
      <w:proofErr w:type="spellEnd"/>
      <w:r w:rsidR="00B67711">
        <w:rPr>
          <w:rFonts w:eastAsia="MS Mincho"/>
          <w:lang w:eastAsia="zh-CN"/>
        </w:rPr>
        <w:t xml:space="preserve"> should be involved in U2U relay.</w:t>
      </w:r>
      <w:r w:rsidR="00F6130B">
        <w:rPr>
          <w:rFonts w:eastAsia="MS Mincho"/>
          <w:lang w:eastAsia="zh-CN"/>
        </w:rPr>
        <w:t xml:space="preserve"> And then t</w:t>
      </w:r>
      <w:r w:rsidR="00D7248B" w:rsidRPr="001841BC">
        <w:rPr>
          <w:rFonts w:eastAsia="MS Mincho"/>
          <w:lang w:eastAsia="zh-CN"/>
        </w:rPr>
        <w:t xml:space="preserve">his contribution discusses </w:t>
      </w:r>
      <w:proofErr w:type="spellStart"/>
      <w:r w:rsidR="00233998" w:rsidRPr="00233998">
        <w:rPr>
          <w:rFonts w:eastAsia="MS Mincho"/>
          <w:lang w:eastAsia="zh-CN"/>
        </w:rPr>
        <w:t>gNB</w:t>
      </w:r>
      <w:proofErr w:type="spellEnd"/>
      <w:r w:rsidR="00233998" w:rsidRPr="00233998">
        <w:rPr>
          <w:rFonts w:eastAsia="MS Mincho"/>
          <w:lang w:eastAsia="zh-CN"/>
        </w:rPr>
        <w:t xml:space="preserve"> involvement for L2 and L3 based U2U relay</w:t>
      </w:r>
      <w:r w:rsidR="00D7248B" w:rsidRPr="001841BC">
        <w:rPr>
          <w:rFonts w:eastAsia="MS Mincho"/>
          <w:lang w:eastAsia="zh-CN"/>
        </w:rPr>
        <w:t>.</w:t>
      </w:r>
    </w:p>
    <w:p w14:paraId="4AEB94D6" w14:textId="74BAB91E" w:rsidR="00502590"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48AB8D91" w14:textId="5FA5B65B" w:rsidR="00DC34BE" w:rsidRDefault="00792B79" w:rsidP="00D6636F">
      <w:pPr>
        <w:pStyle w:val="Heading3"/>
        <w:numPr>
          <w:ilvl w:val="0"/>
          <w:numId w:val="0"/>
        </w:numPr>
        <w:rPr>
          <w:lang w:eastAsia="zh-CN"/>
        </w:rPr>
      </w:pPr>
      <w:r>
        <w:rPr>
          <w:lang w:eastAsia="zh-CN"/>
        </w:rPr>
        <w:t xml:space="preserve">2.1 </w:t>
      </w:r>
      <w:proofErr w:type="spellStart"/>
      <w:r>
        <w:rPr>
          <w:lang w:eastAsia="zh-CN"/>
        </w:rPr>
        <w:t>gNB</w:t>
      </w:r>
      <w:proofErr w:type="spellEnd"/>
      <w:r>
        <w:rPr>
          <w:lang w:eastAsia="zh-CN"/>
        </w:rPr>
        <w:t xml:space="preserve"> involvement for </w:t>
      </w:r>
      <w:r w:rsidRPr="00792B79">
        <w:rPr>
          <w:rFonts w:hint="eastAsia"/>
          <w:lang w:eastAsia="zh-CN"/>
        </w:rPr>
        <w:t>U2U</w:t>
      </w:r>
      <w:r>
        <w:rPr>
          <w:lang w:eastAsia="zh-CN"/>
        </w:rPr>
        <w:t xml:space="preserve"> </w:t>
      </w:r>
      <w:r w:rsidRPr="00792B79">
        <w:rPr>
          <w:rFonts w:hint="eastAsia"/>
          <w:lang w:eastAsia="zh-CN"/>
        </w:rPr>
        <w:t>relay</w:t>
      </w:r>
      <w:r>
        <w:rPr>
          <w:lang w:eastAsia="zh-CN"/>
        </w:rPr>
        <w:t xml:space="preserve"> </w:t>
      </w:r>
      <w:r w:rsidRPr="00792B79">
        <w:rPr>
          <w:rFonts w:hint="eastAsia"/>
          <w:lang w:eastAsia="zh-CN"/>
        </w:rPr>
        <w:t>discovery</w:t>
      </w:r>
      <w:r w:rsidR="004023BA">
        <w:rPr>
          <w:lang w:eastAsia="zh-CN"/>
        </w:rPr>
        <w:t xml:space="preserve"> and Relay (re)selection</w:t>
      </w:r>
    </w:p>
    <w:p w14:paraId="541EF432" w14:textId="350EFD94" w:rsidR="001023AF" w:rsidRDefault="001023AF" w:rsidP="001023AF">
      <w:pPr>
        <w:rPr>
          <w:lang w:eastAsia="zh-CN"/>
        </w:rPr>
      </w:pPr>
      <w:r>
        <w:rPr>
          <w:lang w:eastAsia="zh-CN"/>
        </w:rPr>
        <w:t>RAN2 has some progress on U2U relay discovery and the agreements</w:t>
      </w:r>
      <w:r w:rsidR="00410C28">
        <w:rPr>
          <w:lang w:eastAsia="zh-CN"/>
        </w:rPr>
        <w:t xml:space="preserve"> with potential </w:t>
      </w:r>
      <w:proofErr w:type="spellStart"/>
      <w:r w:rsidR="00410C28">
        <w:rPr>
          <w:lang w:eastAsia="zh-CN"/>
        </w:rPr>
        <w:t>gNB</w:t>
      </w:r>
      <w:proofErr w:type="spellEnd"/>
      <w:r w:rsidR="00410C28">
        <w:rPr>
          <w:lang w:eastAsia="zh-CN"/>
        </w:rPr>
        <w:t xml:space="preserve"> involvement</w:t>
      </w:r>
      <w:r>
        <w:rPr>
          <w:lang w:eastAsia="zh-CN"/>
        </w:rPr>
        <w:t xml:space="preserve"> are copied as following.</w:t>
      </w:r>
    </w:p>
    <w:p w14:paraId="459C0E96" w14:textId="1DBFEF0A" w:rsidR="00A63529" w:rsidRPr="00F43DBF" w:rsidRDefault="00A63529" w:rsidP="001D3C10">
      <w:pPr>
        <w:pBdr>
          <w:top w:val="single" w:sz="4" w:space="1" w:color="auto"/>
          <w:left w:val="single" w:sz="4" w:space="4" w:color="auto"/>
          <w:bottom w:val="single" w:sz="4" w:space="1" w:color="auto"/>
          <w:right w:val="single" w:sz="4" w:space="4" w:color="auto"/>
        </w:pBdr>
        <w:rPr>
          <w:rFonts w:eastAsiaTheme="minorEastAsia"/>
          <w:u w:val="single"/>
          <w:lang w:eastAsia="zh-CN"/>
        </w:rPr>
      </w:pPr>
      <w:r w:rsidRPr="00F43DBF">
        <w:rPr>
          <w:u w:val="single"/>
          <w:lang w:eastAsia="zh-CN"/>
        </w:rPr>
        <w:t>RAN2#119e:</w:t>
      </w:r>
    </w:p>
    <w:p w14:paraId="79EAC665" w14:textId="17D78357" w:rsidR="00A63529" w:rsidRPr="00C27003" w:rsidRDefault="00A63529" w:rsidP="001D3C10">
      <w:pPr>
        <w:pBdr>
          <w:top w:val="single" w:sz="4" w:space="1" w:color="auto"/>
          <w:left w:val="single" w:sz="4" w:space="4" w:color="auto"/>
          <w:bottom w:val="single" w:sz="4" w:space="1" w:color="auto"/>
          <w:right w:val="single" w:sz="4" w:space="4" w:color="auto"/>
        </w:pBdr>
        <w:rPr>
          <w:lang w:eastAsia="zh-CN"/>
        </w:rPr>
      </w:pPr>
      <w:proofErr w:type="spellStart"/>
      <w:r w:rsidRPr="00C27003">
        <w:rPr>
          <w:lang w:eastAsia="zh-CN"/>
        </w:rPr>
        <w:t>gNB</w:t>
      </w:r>
      <w:proofErr w:type="spellEnd"/>
      <w:r w:rsidRPr="00C27003">
        <w:rPr>
          <w:lang w:eastAsia="zh-CN"/>
        </w:rPr>
        <w:t xml:space="preserve"> will not configure a </w:t>
      </w:r>
      <w:proofErr w:type="spellStart"/>
      <w:r w:rsidRPr="00C27003">
        <w:rPr>
          <w:lang w:eastAsia="zh-CN"/>
        </w:rPr>
        <w:t>Uu</w:t>
      </w:r>
      <w:proofErr w:type="spellEnd"/>
      <w:r w:rsidRPr="00C27003">
        <w:rPr>
          <w:lang w:eastAsia="zh-CN"/>
        </w:rPr>
        <w:t xml:space="preserve"> RSRP threshold to be used by U2U Relay or Remote UE to determine whether to transmit U2U discovery </w:t>
      </w:r>
      <w:proofErr w:type="spellStart"/>
      <w:r w:rsidRPr="00C27003">
        <w:rPr>
          <w:lang w:eastAsia="zh-CN"/>
        </w:rPr>
        <w:t>signalling</w:t>
      </w:r>
      <w:proofErr w:type="spellEnd"/>
      <w:r w:rsidRPr="00C27003">
        <w:rPr>
          <w:lang w:eastAsia="zh-CN"/>
        </w:rPr>
        <w:t xml:space="preserve">.  FFS what conditions would govern transmission of the discovery </w:t>
      </w:r>
      <w:proofErr w:type="spellStart"/>
      <w:r w:rsidRPr="00C27003">
        <w:rPr>
          <w:lang w:eastAsia="zh-CN"/>
        </w:rPr>
        <w:t>signalling</w:t>
      </w:r>
      <w:proofErr w:type="spellEnd"/>
      <w:r w:rsidRPr="00C27003">
        <w:rPr>
          <w:lang w:eastAsia="zh-CN"/>
        </w:rPr>
        <w:t>.</w:t>
      </w:r>
    </w:p>
    <w:p w14:paraId="41D66CA8" w14:textId="03A694B3" w:rsidR="00AA0C7F" w:rsidRPr="00C27003" w:rsidRDefault="00AA0C7F" w:rsidP="001D3C10">
      <w:pPr>
        <w:pBdr>
          <w:top w:val="single" w:sz="4" w:space="1" w:color="auto"/>
          <w:left w:val="single" w:sz="4" w:space="4" w:color="auto"/>
          <w:bottom w:val="single" w:sz="4" w:space="1" w:color="auto"/>
          <w:right w:val="single" w:sz="4" w:space="4" w:color="auto"/>
        </w:pBdr>
        <w:rPr>
          <w:u w:val="single"/>
          <w:lang w:eastAsia="zh-CN"/>
        </w:rPr>
      </w:pPr>
      <w:r w:rsidRPr="00C27003">
        <w:rPr>
          <w:u w:val="single"/>
          <w:lang w:eastAsia="zh-CN"/>
        </w:rPr>
        <w:t>RAN2#119bis-e</w:t>
      </w:r>
      <w:r w:rsidR="00DC4C18" w:rsidRPr="00C27003">
        <w:rPr>
          <w:u w:val="single"/>
          <w:lang w:eastAsia="zh-CN"/>
        </w:rPr>
        <w:t>:</w:t>
      </w:r>
    </w:p>
    <w:p w14:paraId="6D52966D" w14:textId="146C029F" w:rsidR="00A63529" w:rsidRPr="00C27003" w:rsidRDefault="00AA0C7F" w:rsidP="001D3C10">
      <w:pPr>
        <w:pBdr>
          <w:top w:val="single" w:sz="4" w:space="1" w:color="auto"/>
          <w:left w:val="single" w:sz="4" w:space="4" w:color="auto"/>
          <w:bottom w:val="single" w:sz="4" w:space="1" w:color="auto"/>
          <w:right w:val="single" w:sz="4" w:space="4" w:color="auto"/>
        </w:pBdr>
        <w:rPr>
          <w:lang w:val="en-GB" w:eastAsia="zh-CN"/>
        </w:rPr>
      </w:pPr>
      <w:r w:rsidRPr="00C27003">
        <w:rPr>
          <w:lang w:val="en-GB" w:eastAsia="zh-CN"/>
        </w:rPr>
        <w:t>In UE-to-UE relay, the remote/relay UE in RRC_IDLE/RRC_INACTIVE or OOC can acquire discovery configuration as in Rel17 (i.e., cell-specific configuration/</w:t>
      </w:r>
      <w:proofErr w:type="spellStart"/>
      <w:r w:rsidRPr="00C27003">
        <w:rPr>
          <w:lang w:val="en-GB" w:eastAsia="zh-CN"/>
        </w:rPr>
        <w:t>preconfiguration</w:t>
      </w:r>
      <w:proofErr w:type="spellEnd"/>
      <w:r w:rsidRPr="00C27003">
        <w:rPr>
          <w:lang w:val="en-GB" w:eastAsia="zh-CN"/>
        </w:rPr>
        <w:t xml:space="preserve">).  FFS if any restrictions specific to UE-to-UE relay are introduced for in-coverage UE in RRC_CONNECTED.   </w:t>
      </w:r>
    </w:p>
    <w:p w14:paraId="0EAD5CBD" w14:textId="33092D38" w:rsidR="00410C28" w:rsidRPr="00C27003" w:rsidRDefault="00410C28"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Both shared and dedicated resource pool can be used for U2U discovery transmission and Rel-17 pool selection principle is re-used.</w:t>
      </w:r>
    </w:p>
    <w:p w14:paraId="75DF6B8E"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Relay reselection triggers include at least </w:t>
      </w:r>
    </w:p>
    <w:p w14:paraId="172E17CE"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1) Upper layer </w:t>
      </w:r>
      <w:proofErr w:type="gramStart"/>
      <w:r w:rsidRPr="00C27003">
        <w:rPr>
          <w:lang w:eastAsia="zh-CN"/>
        </w:rPr>
        <w:t>trigger;</w:t>
      </w:r>
      <w:proofErr w:type="gramEnd"/>
      <w:r w:rsidRPr="00C27003">
        <w:rPr>
          <w:lang w:eastAsia="zh-CN"/>
        </w:rPr>
        <w:t xml:space="preserve"> </w:t>
      </w:r>
    </w:p>
    <w:p w14:paraId="5E53FEFE"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2) PC5-RLF detection at the remote </w:t>
      </w:r>
      <w:proofErr w:type="gramStart"/>
      <w:r w:rsidRPr="00C27003">
        <w:rPr>
          <w:lang w:eastAsia="zh-CN"/>
        </w:rPr>
        <w:t>UE;</w:t>
      </w:r>
      <w:proofErr w:type="gramEnd"/>
      <w:r w:rsidRPr="00C27003">
        <w:rPr>
          <w:lang w:eastAsia="zh-CN"/>
        </w:rPr>
        <w:t xml:space="preserve"> </w:t>
      </w:r>
    </w:p>
    <w:p w14:paraId="576A4936"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3) PC5-RLF indication received from the </w:t>
      </w:r>
      <w:proofErr w:type="gramStart"/>
      <w:r w:rsidRPr="00C27003">
        <w:rPr>
          <w:lang w:eastAsia="zh-CN"/>
        </w:rPr>
        <w:t>relay;</w:t>
      </w:r>
      <w:proofErr w:type="gramEnd"/>
      <w:r w:rsidRPr="00C27003">
        <w:rPr>
          <w:lang w:eastAsia="zh-CN"/>
        </w:rPr>
        <w:t xml:space="preserve"> </w:t>
      </w:r>
    </w:p>
    <w:p w14:paraId="23878EE3"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4) PC5 signal strength </w:t>
      </w:r>
      <w:proofErr w:type="gramStart"/>
      <w:r w:rsidRPr="00C27003">
        <w:rPr>
          <w:lang w:eastAsia="zh-CN"/>
        </w:rPr>
        <w:t>conditions;</w:t>
      </w:r>
      <w:proofErr w:type="gramEnd"/>
      <w:r w:rsidRPr="00C27003">
        <w:rPr>
          <w:lang w:eastAsia="zh-CN"/>
        </w:rPr>
        <w:t xml:space="preserve"> </w:t>
      </w:r>
    </w:p>
    <w:p w14:paraId="02189D1B" w14:textId="22814E05"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5) PC5 link release message from relay to remote.  </w:t>
      </w:r>
    </w:p>
    <w:p w14:paraId="25CAEEFA" w14:textId="2D7B78A5" w:rsidR="00681B80" w:rsidRPr="00C27003" w:rsidRDefault="00681B80" w:rsidP="001D3C10">
      <w:pPr>
        <w:pBdr>
          <w:top w:val="single" w:sz="4" w:space="1" w:color="auto"/>
          <w:left w:val="single" w:sz="4" w:space="4" w:color="auto"/>
          <w:bottom w:val="single" w:sz="4" w:space="1" w:color="auto"/>
          <w:right w:val="single" w:sz="4" w:space="4" w:color="auto"/>
        </w:pBdr>
        <w:rPr>
          <w:u w:val="single"/>
          <w:lang w:eastAsia="zh-CN"/>
        </w:rPr>
      </w:pPr>
      <w:r w:rsidRPr="00C27003">
        <w:rPr>
          <w:u w:val="single"/>
          <w:lang w:eastAsia="zh-CN"/>
        </w:rPr>
        <w:t>RAN2#120:</w:t>
      </w:r>
    </w:p>
    <w:p w14:paraId="3E148528" w14:textId="7EC2B7F4" w:rsidR="00905DED" w:rsidRPr="00C27003" w:rsidRDefault="00905DED" w:rsidP="001D3C10">
      <w:pPr>
        <w:pBdr>
          <w:top w:val="single" w:sz="4" w:space="1" w:color="auto"/>
          <w:left w:val="single" w:sz="4" w:space="4" w:color="auto"/>
          <w:bottom w:val="single" w:sz="4" w:space="1" w:color="auto"/>
          <w:right w:val="single" w:sz="4" w:space="4" w:color="auto"/>
        </w:pBdr>
        <w:rPr>
          <w:lang w:val="en-GB" w:eastAsia="zh-CN"/>
        </w:rPr>
      </w:pPr>
      <w:r w:rsidRPr="00C27003">
        <w:rPr>
          <w:lang w:val="en-GB" w:eastAsia="zh-CN"/>
        </w:rPr>
        <w:t>Discovery message transmission at the remote UE is conditioned on at least upper layer indication</w:t>
      </w:r>
    </w:p>
    <w:p w14:paraId="3443290B" w14:textId="77777777" w:rsidR="00681B80" w:rsidRPr="00C27003" w:rsidRDefault="00681B80"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OOC UEs obtain discovery configuration from pre-configuration and IDLE/INACTIVE UEs obtain discovery configuration from SIB.</w:t>
      </w:r>
    </w:p>
    <w:p w14:paraId="7A3CF915" w14:textId="16714A9C" w:rsidR="00681B80" w:rsidRPr="00C27003" w:rsidRDefault="00681B80"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SL-SRB0 is reused for DCR message if discovery is integrated into PC5 unicast link establishment procedure.</w:t>
      </w:r>
    </w:p>
    <w:p w14:paraId="134806DC" w14:textId="7CF87C71" w:rsidR="00340FB0" w:rsidRPr="00C27003" w:rsidRDefault="00340FB0"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UE-to-UE relay selection can be triggered based on the PC5 RSRP (FFS SL-RSRP or SD-RSRP) of the direct link falling below a threshold.  FFS which remote UE (or both) can trigger relay selection.  FFS the relationship between selection and discovery.</w:t>
      </w:r>
    </w:p>
    <w:p w14:paraId="63CAF81B" w14:textId="32E024AA" w:rsidR="00F65070" w:rsidRPr="00C27003" w:rsidRDefault="00F65070"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UE-to-UE relay reselection can be triggered based on the PC5 RSRP (FFS SL-RSRP or SD-RSRP) between a remote UE and the relay UE falling below a threshold.  FFS which remote UE (or both) can </w:t>
      </w:r>
      <w:r w:rsidRPr="00C27003">
        <w:rPr>
          <w:lang w:eastAsia="zh-CN"/>
        </w:rPr>
        <w:lastRenderedPageBreak/>
        <w:t>trigger relay reselection.  FFS if/how the second hop between the relay UE and the peer UE is considered.</w:t>
      </w:r>
    </w:p>
    <w:p w14:paraId="71CCA06C" w14:textId="14789914" w:rsidR="004B027C" w:rsidRPr="00C27003" w:rsidRDefault="004B027C" w:rsidP="004B027C">
      <w:pPr>
        <w:pBdr>
          <w:top w:val="single" w:sz="4" w:space="1" w:color="auto"/>
          <w:left w:val="single" w:sz="4" w:space="4" w:color="auto"/>
          <w:bottom w:val="single" w:sz="4" w:space="1" w:color="auto"/>
          <w:right w:val="single" w:sz="4" w:space="4" w:color="auto"/>
        </w:pBdr>
        <w:rPr>
          <w:u w:val="single"/>
          <w:lang w:eastAsia="zh-CN"/>
        </w:rPr>
      </w:pPr>
      <w:r w:rsidRPr="00C27003">
        <w:rPr>
          <w:u w:val="single"/>
          <w:lang w:eastAsia="zh-CN"/>
        </w:rPr>
        <w:t>RAN2#121:</w:t>
      </w:r>
    </w:p>
    <w:p w14:paraId="5581A67D" w14:textId="77777777"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For relay UE selection, the remote UE uses SL-RSRP measurements towards peer remote UE to trigger relay UE selection when there is data transmission on direct link.</w:t>
      </w:r>
    </w:p>
    <w:p w14:paraId="69DCF29B" w14:textId="77777777"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For relay UE reselection, the remote UE uses SL-RSRP measurements towards the relay UE to trigger relay UE reselection when there is data transmission on the indirect link.</w:t>
      </w:r>
    </w:p>
    <w:p w14:paraId="5C542569" w14:textId="77777777"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In both cases, it is left to remote UE implementation whether to use SL-RSRP or SD-RSRP for relay (re)selection trigger evaluation in case of no data transmission.</w:t>
      </w:r>
    </w:p>
    <w:p w14:paraId="232C05B6" w14:textId="77777777"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FFS if there need to be different configured thresholds for SL-RSRP and SD-RSRP.</w:t>
      </w:r>
    </w:p>
    <w:p w14:paraId="56CE8ACD" w14:textId="6AE3E56A"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Each Remote UE can trigger Relay reselection based at least on current hop quality</w:t>
      </w:r>
    </w:p>
    <w:p w14:paraId="1E3BDF0D" w14:textId="71B876DE" w:rsidR="00A42C53" w:rsidRPr="00C27003" w:rsidRDefault="00A42C53" w:rsidP="001D3C10">
      <w:pPr>
        <w:pBdr>
          <w:top w:val="single" w:sz="4" w:space="1" w:color="auto"/>
          <w:left w:val="single" w:sz="4" w:space="4" w:color="auto"/>
          <w:bottom w:val="single" w:sz="4" w:space="1" w:color="auto"/>
          <w:right w:val="single" w:sz="4" w:space="4" w:color="auto"/>
        </w:pBdr>
        <w:rPr>
          <w:u w:val="single"/>
          <w:lang w:eastAsia="zh-CN"/>
        </w:rPr>
      </w:pPr>
      <w:r w:rsidRPr="00C27003">
        <w:rPr>
          <w:u w:val="single"/>
          <w:lang w:eastAsia="zh-CN"/>
        </w:rPr>
        <w:t>RAN2#121</w:t>
      </w:r>
      <w:r w:rsidRPr="00C27003">
        <w:rPr>
          <w:rFonts w:hint="eastAsia"/>
          <w:u w:val="single"/>
          <w:lang w:eastAsia="zh-CN"/>
        </w:rPr>
        <w:t>bis</w:t>
      </w:r>
      <w:r w:rsidRPr="00C27003">
        <w:rPr>
          <w:u w:val="single"/>
          <w:lang w:eastAsia="zh-CN"/>
        </w:rPr>
        <w:t>:</w:t>
      </w:r>
    </w:p>
    <w:p w14:paraId="74E754FA" w14:textId="221ADFD6" w:rsidR="00A42C53" w:rsidRPr="00C27003" w:rsidRDefault="00A42C53"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For the integrated-discovery case, the relay UE forwards the discovery message for DCR message with integrated Discovery case only if the PC5 RSRP between the relay UE and the source remote UE is above a threshold.</w:t>
      </w:r>
    </w:p>
    <w:p w14:paraId="69B3FC98" w14:textId="77777777" w:rsidR="00A42C53" w:rsidRPr="00C27003" w:rsidRDefault="00A42C53"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381CD8D7" w14:textId="503DFDFB" w:rsidR="002916BA" w:rsidRPr="00C27003" w:rsidRDefault="00A42C53"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Both mode-1 and mode-2 resource allocation can be supported on both remote UE and relay UE in U2U relay case.  No impact to legacy resource allocation procedures is expected.</w:t>
      </w:r>
    </w:p>
    <w:p w14:paraId="7545796C" w14:textId="31B8A517" w:rsidR="00C94D43" w:rsidRDefault="00C94D43"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Each remote UE (source or destination) can trigger relay selection based on the direct link quality.  FFS interaction between discovery and selection.</w:t>
      </w:r>
    </w:p>
    <w:p w14:paraId="016169FF" w14:textId="6C409842" w:rsidR="002642D0" w:rsidRDefault="002D7662" w:rsidP="00795FE5">
      <w:pPr>
        <w:rPr>
          <w:lang w:eastAsia="zh-CN"/>
        </w:rPr>
      </w:pPr>
      <w:r>
        <w:rPr>
          <w:lang w:eastAsia="zh-CN"/>
        </w:rPr>
        <w:t xml:space="preserve">According to the agreement achieved for discovery and Relay (re)selection, </w:t>
      </w:r>
      <w:r w:rsidR="00FB4C35">
        <w:rPr>
          <w:lang w:eastAsia="zh-CN"/>
        </w:rPr>
        <w:t xml:space="preserve">discovery </w:t>
      </w:r>
      <w:r>
        <w:rPr>
          <w:lang w:eastAsia="zh-CN"/>
        </w:rPr>
        <w:t xml:space="preserve">related </w:t>
      </w:r>
      <w:r w:rsidR="00FB4C35">
        <w:rPr>
          <w:lang w:eastAsia="zh-CN"/>
        </w:rPr>
        <w:t>configuration</w:t>
      </w:r>
      <w:r w:rsidR="00B66C99">
        <w:rPr>
          <w:lang w:eastAsia="zh-CN"/>
        </w:rPr>
        <w:t xml:space="preserve"> </w:t>
      </w:r>
      <w:r>
        <w:rPr>
          <w:lang w:eastAsia="zh-CN"/>
        </w:rPr>
        <w:t>could</w:t>
      </w:r>
      <w:r w:rsidR="00B66C99">
        <w:rPr>
          <w:lang w:eastAsia="zh-CN"/>
        </w:rPr>
        <w:t xml:space="preserve"> include </w:t>
      </w:r>
      <w:r w:rsidR="001C4682">
        <w:rPr>
          <w:lang w:eastAsia="zh-CN"/>
        </w:rPr>
        <w:t>1) resource allocation, 2</w:t>
      </w:r>
      <w:r w:rsidR="00053DE2">
        <w:rPr>
          <w:lang w:eastAsia="zh-CN"/>
        </w:rPr>
        <w:t xml:space="preserve">) </w:t>
      </w:r>
      <w:r w:rsidR="001C4682">
        <w:rPr>
          <w:lang w:eastAsia="zh-CN"/>
        </w:rPr>
        <w:t>Relay (re)selection SL threshold, and 3</w:t>
      </w:r>
      <w:r w:rsidR="00053DE2">
        <w:rPr>
          <w:lang w:eastAsia="zh-CN"/>
        </w:rPr>
        <w:t xml:space="preserve">) </w:t>
      </w:r>
      <w:r w:rsidR="001C4682">
        <w:rPr>
          <w:lang w:eastAsia="zh-CN"/>
        </w:rPr>
        <w:t>discovery transmission SL threshold.</w:t>
      </w:r>
    </w:p>
    <w:p w14:paraId="755E5335" w14:textId="21F73447" w:rsidR="00453A78" w:rsidRDefault="001C4682" w:rsidP="001C4682">
      <w:pPr>
        <w:rPr>
          <w:lang w:eastAsia="zh-CN"/>
        </w:rPr>
      </w:pPr>
      <w:r>
        <w:rPr>
          <w:lang w:eastAsia="zh-CN"/>
        </w:rPr>
        <w:t xml:space="preserve">For 1) resource allocation, currently there are two types of discovery: non-relay discovery and U2N relay discovery. </w:t>
      </w:r>
    </w:p>
    <w:p w14:paraId="3CFB3069" w14:textId="77777777" w:rsidR="004D4E1B" w:rsidRPr="00F43A82" w:rsidRDefault="004D4E1B" w:rsidP="004D4E1B">
      <w:pPr>
        <w:pStyle w:val="PL"/>
        <w:rPr>
          <w:rFonts w:eastAsia="Yu Mincho"/>
        </w:rPr>
      </w:pPr>
      <w:r w:rsidRPr="00F43A82">
        <w:rPr>
          <w:rFonts w:eastAsia="Yu Mincho"/>
        </w:rPr>
        <w:t>SL-TxResourceReqDisc-r</w:t>
      </w:r>
      <w:proofErr w:type="gramStart"/>
      <w:r w:rsidRPr="00F43A82">
        <w:rPr>
          <w:rFonts w:eastAsia="Yu Mincho"/>
        </w:rPr>
        <w:t>17 ::=</w:t>
      </w:r>
      <w:proofErr w:type="gramEnd"/>
      <w:r w:rsidRPr="00F43A82">
        <w:t xml:space="preserve">           </w:t>
      </w:r>
      <w:r w:rsidRPr="00F43A82">
        <w:rPr>
          <w:rFonts w:eastAsia="Yu Mincho"/>
          <w:color w:val="993366"/>
        </w:rPr>
        <w:t>SEQUENCE</w:t>
      </w:r>
      <w:r w:rsidRPr="00F43A82">
        <w:rPr>
          <w:rFonts w:eastAsia="Yu Mincho"/>
        </w:rPr>
        <w:t xml:space="preserve"> {</w:t>
      </w:r>
    </w:p>
    <w:p w14:paraId="0B7CF74D" w14:textId="77777777" w:rsidR="004D4E1B" w:rsidRPr="00F43A82" w:rsidRDefault="004D4E1B" w:rsidP="004D4E1B">
      <w:pPr>
        <w:pStyle w:val="PL"/>
        <w:rPr>
          <w:rFonts w:eastAsia="Yu Mincho"/>
        </w:rPr>
      </w:pPr>
      <w:r w:rsidRPr="00F43A82">
        <w:t xml:space="preserve">    </w:t>
      </w:r>
      <w:r w:rsidRPr="00F43A82">
        <w:rPr>
          <w:rFonts w:eastAsia="Yu Mincho"/>
        </w:rPr>
        <w:t>sl-DestinationIdentityDisc-r17</w:t>
      </w:r>
      <w:r w:rsidRPr="00F43A82">
        <w:t xml:space="preserve">         </w:t>
      </w:r>
      <w:r w:rsidRPr="00F43A82">
        <w:rPr>
          <w:rFonts w:eastAsia="Yu Mincho"/>
        </w:rPr>
        <w:t>SL-DestinationIdentity-r16,</w:t>
      </w:r>
    </w:p>
    <w:p w14:paraId="5427FF91" w14:textId="77777777" w:rsidR="004D4E1B" w:rsidRPr="00F43A82" w:rsidRDefault="004D4E1B" w:rsidP="004D4E1B">
      <w:pPr>
        <w:pStyle w:val="PL"/>
        <w:rPr>
          <w:rFonts w:eastAsia="Yu Mincho"/>
        </w:rPr>
      </w:pPr>
      <w:r w:rsidRPr="00F43A82">
        <w:t xml:space="preserve">    </w:t>
      </w:r>
      <w:r w:rsidRPr="00F43A82">
        <w:rPr>
          <w:rFonts w:eastAsia="Yu Mincho"/>
        </w:rPr>
        <w:t>sl-SourceIdentityRelayUE-r17</w:t>
      </w:r>
      <w:r w:rsidRPr="00F43A82">
        <w:t xml:space="preserve">           </w:t>
      </w:r>
      <w:r w:rsidRPr="00F43A82">
        <w:rPr>
          <w:rFonts w:eastAsia="Yu Mincho"/>
        </w:rPr>
        <w:t>SL-SourceIdentity-r17</w:t>
      </w:r>
      <w:r w:rsidRPr="00F43A82">
        <w:t xml:space="preserve">                                                      </w:t>
      </w:r>
      <w:r w:rsidRPr="00F43A82">
        <w:rPr>
          <w:rFonts w:eastAsia="Yu Mincho"/>
          <w:color w:val="993366"/>
        </w:rPr>
        <w:t>OPTIONAL</w:t>
      </w:r>
      <w:r w:rsidRPr="00F43A82">
        <w:rPr>
          <w:rFonts w:eastAsia="Yu Mincho"/>
        </w:rPr>
        <w:t>,</w:t>
      </w:r>
    </w:p>
    <w:p w14:paraId="1D84392A" w14:textId="77777777" w:rsidR="004D4E1B" w:rsidRPr="00F43A82" w:rsidRDefault="004D4E1B" w:rsidP="004D4E1B">
      <w:pPr>
        <w:pStyle w:val="PL"/>
        <w:rPr>
          <w:rFonts w:eastAsia="Yu Mincho"/>
        </w:rPr>
      </w:pPr>
      <w:r w:rsidRPr="00F43A82">
        <w:t xml:space="preserve">    </w:t>
      </w:r>
      <w:r w:rsidRPr="00F43A82">
        <w:rPr>
          <w:rFonts w:eastAsia="Yu Mincho"/>
        </w:rPr>
        <w:t>sl-CastTypeDisc-r17</w:t>
      </w:r>
      <w:r w:rsidRPr="00F43A82">
        <w:t xml:space="preserve">                    </w:t>
      </w:r>
      <w:r w:rsidRPr="00F43A82">
        <w:rPr>
          <w:rFonts w:eastAsia="Yu Mincho"/>
          <w:color w:val="993366"/>
        </w:rPr>
        <w:t>ENUMERATED</w:t>
      </w:r>
      <w:r w:rsidRPr="00F43A82">
        <w:rPr>
          <w:rFonts w:eastAsia="Yu Mincho"/>
        </w:rPr>
        <w:t xml:space="preserve"> {broadcast, groupcast, unicast, spare1},</w:t>
      </w:r>
    </w:p>
    <w:p w14:paraId="7491D1C7" w14:textId="77777777" w:rsidR="004D4E1B" w:rsidRPr="00F43A82" w:rsidRDefault="004D4E1B" w:rsidP="004D4E1B">
      <w:pPr>
        <w:pStyle w:val="PL"/>
        <w:rPr>
          <w:rFonts w:eastAsia="Yu Mincho"/>
        </w:rPr>
      </w:pPr>
      <w:r w:rsidRPr="00F43A82">
        <w:t xml:space="preserve">    </w:t>
      </w:r>
      <w:r w:rsidRPr="00F43A82">
        <w:rPr>
          <w:rFonts w:eastAsia="Yu Mincho"/>
        </w:rPr>
        <w:t>sl-TxInterestedFreqListDisc-r17</w:t>
      </w:r>
      <w:r w:rsidRPr="00F43A82">
        <w:t xml:space="preserve">        </w:t>
      </w:r>
      <w:r w:rsidRPr="00F43A82">
        <w:rPr>
          <w:rFonts w:eastAsia="Yu Mincho"/>
        </w:rPr>
        <w:t>SL-TxInterestedFreqList-r16,</w:t>
      </w:r>
    </w:p>
    <w:p w14:paraId="1929B11D" w14:textId="77777777" w:rsidR="004D4E1B" w:rsidRPr="00F43A82" w:rsidRDefault="004D4E1B" w:rsidP="004D4E1B">
      <w:pPr>
        <w:pStyle w:val="PL"/>
        <w:rPr>
          <w:rFonts w:eastAsia="Yu Mincho"/>
        </w:rPr>
      </w:pPr>
      <w:r w:rsidRPr="00F43A82">
        <w:t xml:space="preserve">    </w:t>
      </w:r>
      <w:r w:rsidRPr="00F43A82">
        <w:rPr>
          <w:rFonts w:eastAsia="Yu Mincho"/>
        </w:rPr>
        <w:t>sl-TypeTxSyncListDisc-r17</w:t>
      </w:r>
      <w:r w:rsidRPr="00F43A82">
        <w:t xml:space="preserve">              </w:t>
      </w:r>
      <w:r w:rsidRPr="00F43A82">
        <w:rPr>
          <w:rFonts w:eastAsia="Yu Mincho"/>
          <w:color w:val="993366"/>
        </w:rPr>
        <w:t>SEQUENCE</w:t>
      </w:r>
      <w:r w:rsidRPr="00F43A82">
        <w:rPr>
          <w:rFonts w:eastAsia="Yu Mincho"/>
        </w:rPr>
        <w:t xml:space="preserve"> (</w:t>
      </w:r>
      <w:r w:rsidRPr="00F43A82">
        <w:rPr>
          <w:rFonts w:eastAsia="Yu Mincho"/>
          <w:color w:val="993366"/>
        </w:rPr>
        <w:t>SIZE</w:t>
      </w:r>
      <w:r w:rsidRPr="00F43A82">
        <w:rPr>
          <w:rFonts w:eastAsia="Yu Mincho"/>
        </w:rPr>
        <w:t xml:space="preserve"> (</w:t>
      </w:r>
      <w:proofErr w:type="gramStart"/>
      <w:r w:rsidRPr="00F43A82">
        <w:rPr>
          <w:rFonts w:eastAsia="Yu Mincho"/>
        </w:rPr>
        <w:t>1..</w:t>
      </w:r>
      <w:proofErr w:type="gramEnd"/>
      <w:r w:rsidRPr="00F43A82">
        <w:rPr>
          <w:rFonts w:eastAsia="Yu Mincho"/>
        </w:rPr>
        <w:t>maxNrofFreqSL-r16))</w:t>
      </w:r>
      <w:r w:rsidRPr="00F43A82">
        <w:rPr>
          <w:rFonts w:eastAsia="Yu Mincho"/>
          <w:color w:val="993366"/>
        </w:rPr>
        <w:t xml:space="preserve"> OF</w:t>
      </w:r>
      <w:r w:rsidRPr="00F43A82">
        <w:rPr>
          <w:rFonts w:eastAsia="Yu Mincho"/>
        </w:rPr>
        <w:t xml:space="preserve"> SL-TypeTxSync-r16,</w:t>
      </w:r>
    </w:p>
    <w:p w14:paraId="6F7C55B6" w14:textId="77777777" w:rsidR="004D4E1B" w:rsidRPr="00F43A82" w:rsidRDefault="004D4E1B" w:rsidP="004D4E1B">
      <w:pPr>
        <w:pStyle w:val="PL"/>
        <w:rPr>
          <w:rFonts w:eastAsia="Yu Mincho"/>
        </w:rPr>
      </w:pPr>
      <w:r w:rsidRPr="00F43A82">
        <w:t xml:space="preserve">    </w:t>
      </w:r>
      <w:r w:rsidRPr="004D4E1B">
        <w:rPr>
          <w:rFonts w:eastAsia="Yu Mincho"/>
          <w:highlight w:val="yellow"/>
        </w:rPr>
        <w:t>sl-DiscoveryType-r17</w:t>
      </w:r>
      <w:r w:rsidRPr="004D4E1B">
        <w:rPr>
          <w:highlight w:val="yellow"/>
        </w:rPr>
        <w:t xml:space="preserve">                   </w:t>
      </w:r>
      <w:r w:rsidRPr="004D4E1B">
        <w:rPr>
          <w:rFonts w:eastAsia="Yu Mincho"/>
          <w:color w:val="993366"/>
          <w:highlight w:val="yellow"/>
        </w:rPr>
        <w:t>ENUMERATED</w:t>
      </w:r>
      <w:r w:rsidRPr="004D4E1B">
        <w:rPr>
          <w:rFonts w:eastAsia="Yu Mincho"/>
          <w:highlight w:val="yellow"/>
        </w:rPr>
        <w:t xml:space="preserve"> {relay, non-Relay},</w:t>
      </w:r>
    </w:p>
    <w:p w14:paraId="0FF11F75" w14:textId="77777777" w:rsidR="004D4E1B" w:rsidRPr="00F43A82" w:rsidRDefault="004D4E1B" w:rsidP="004D4E1B">
      <w:pPr>
        <w:pStyle w:val="PL"/>
        <w:rPr>
          <w:rFonts w:eastAsia="Yu Mincho"/>
        </w:rPr>
      </w:pPr>
      <w:r w:rsidRPr="00F43A82">
        <w:t xml:space="preserve">    </w:t>
      </w:r>
      <w:r w:rsidRPr="00F43A82">
        <w:rPr>
          <w:rFonts w:eastAsia="Yu Mincho"/>
        </w:rPr>
        <w:t>...</w:t>
      </w:r>
    </w:p>
    <w:p w14:paraId="30507431" w14:textId="77777777" w:rsidR="004D4E1B" w:rsidRPr="00F43A82" w:rsidRDefault="004D4E1B" w:rsidP="004D4E1B">
      <w:pPr>
        <w:pStyle w:val="PL"/>
        <w:rPr>
          <w:rFonts w:eastAsia="Yu Mincho"/>
        </w:rPr>
      </w:pPr>
      <w:r w:rsidRPr="00F43A82">
        <w:rPr>
          <w:rFonts w:eastAsia="Yu Mincho"/>
        </w:rPr>
        <w:t>}</w:t>
      </w:r>
    </w:p>
    <w:p w14:paraId="591A3D1E" w14:textId="7BFEB478" w:rsidR="001C4682" w:rsidRDefault="001C4682" w:rsidP="001C4682">
      <w:pPr>
        <w:rPr>
          <w:lang w:eastAsia="zh-CN"/>
        </w:rPr>
      </w:pPr>
      <w:r>
        <w:rPr>
          <w:lang w:eastAsia="zh-CN"/>
        </w:rPr>
        <w:t xml:space="preserve">Non-relay discovery can be used for PC5 direct communication, and U2U relay is kind of extension of PC5 direct communication, then from </w:t>
      </w:r>
      <w:proofErr w:type="spellStart"/>
      <w:r>
        <w:rPr>
          <w:lang w:eastAsia="zh-CN"/>
        </w:rPr>
        <w:t>gNB</w:t>
      </w:r>
      <w:proofErr w:type="spellEnd"/>
      <w:r>
        <w:rPr>
          <w:lang w:eastAsia="zh-CN"/>
        </w:rPr>
        <w:t xml:space="preserve"> and UE point of view, there is no need to distinguish the non-relay discovery and U2U relay discovery, the existing non-relay discovery type is reused to U2U relay discovery</w:t>
      </w:r>
      <w:r w:rsidR="0054566B">
        <w:rPr>
          <w:lang w:eastAsia="zh-CN"/>
        </w:rPr>
        <w:t xml:space="preserve"> when dedicated resource or mode 1 resource are applied.</w:t>
      </w:r>
      <w:r w:rsidR="008B1176">
        <w:rPr>
          <w:lang w:eastAsia="zh-CN"/>
        </w:rPr>
        <w:t xml:space="preserve"> The resource allocation for U2U discovery reuse the method for non-relay discovery method</w:t>
      </w:r>
      <w:r w:rsidR="005D71CA">
        <w:rPr>
          <w:lang w:eastAsia="zh-CN"/>
        </w:rPr>
        <w:t>, and no additional discovery type is to be introduced for U2U relay.</w:t>
      </w:r>
    </w:p>
    <w:p w14:paraId="0D414E6F" w14:textId="77777777" w:rsidR="00572540" w:rsidRDefault="00572540" w:rsidP="00572540">
      <w:pPr>
        <w:rPr>
          <w:lang w:eastAsia="zh-CN"/>
        </w:rPr>
      </w:pPr>
      <w:r>
        <w:rPr>
          <w:lang w:eastAsia="zh-CN"/>
        </w:rPr>
        <w:t xml:space="preserve">For 2), based on current Relay (re)selection agreement, the threshold is the Relay (re)selection should be triggered based on RSRP measurement and a threshold should be configured to the UE. In Rel-17 U2N, the threshold can be configured to the UE using SIB12 or dedicated </w:t>
      </w:r>
      <w:proofErr w:type="spellStart"/>
      <w:r>
        <w:rPr>
          <w:lang w:eastAsia="zh-CN"/>
        </w:rPr>
        <w:t>signalling</w:t>
      </w:r>
      <w:proofErr w:type="spellEnd"/>
      <w:r>
        <w:rPr>
          <w:lang w:eastAsia="zh-CN"/>
        </w:rPr>
        <w:t xml:space="preserve"> or </w:t>
      </w:r>
      <w:proofErr w:type="spellStart"/>
      <w:r>
        <w:rPr>
          <w:lang w:eastAsia="zh-CN"/>
        </w:rPr>
        <w:t>preconfiguration</w:t>
      </w:r>
      <w:proofErr w:type="spellEnd"/>
      <w:r>
        <w:rPr>
          <w:lang w:eastAsia="zh-CN"/>
        </w:rPr>
        <w:t xml:space="preserve">. In U2U, since Remote UE’s traffic is not transmitting over </w:t>
      </w:r>
      <w:proofErr w:type="spellStart"/>
      <w:r>
        <w:rPr>
          <w:lang w:eastAsia="zh-CN"/>
        </w:rPr>
        <w:t>gNB</w:t>
      </w:r>
      <w:proofErr w:type="spellEnd"/>
      <w:r>
        <w:rPr>
          <w:lang w:eastAsia="zh-CN"/>
        </w:rPr>
        <w:t xml:space="preserve">, then dedicated message is not necessary to provide the threshold, and the Remote UE can use </w:t>
      </w:r>
      <w:proofErr w:type="spellStart"/>
      <w:r>
        <w:rPr>
          <w:lang w:eastAsia="zh-CN"/>
        </w:rPr>
        <w:t>preconfiguration</w:t>
      </w:r>
      <w:proofErr w:type="spellEnd"/>
      <w:r>
        <w:rPr>
          <w:lang w:eastAsia="zh-CN"/>
        </w:rPr>
        <w:t xml:space="preserve"> or existing </w:t>
      </w:r>
      <w:proofErr w:type="spellStart"/>
      <w:r w:rsidRPr="00F43A82">
        <w:rPr>
          <w:i/>
        </w:rPr>
        <w:t>sl</w:t>
      </w:r>
      <w:proofErr w:type="spellEnd"/>
      <w:r w:rsidRPr="00F43A82">
        <w:rPr>
          <w:i/>
        </w:rPr>
        <w:t>-RSRP-Thresh</w:t>
      </w:r>
      <w:r>
        <w:t xml:space="preserve"> parameters in </w:t>
      </w:r>
      <w:r>
        <w:rPr>
          <w:lang w:eastAsia="zh-CN"/>
        </w:rPr>
        <w:t>SIB12 to obtain the threshold.</w:t>
      </w:r>
    </w:p>
    <w:p w14:paraId="58318866" w14:textId="4448A612" w:rsidR="00BD337B" w:rsidRDefault="002642D0" w:rsidP="00795FE5">
      <w:pPr>
        <w:rPr>
          <w:lang w:eastAsia="zh-CN"/>
        </w:rPr>
      </w:pPr>
      <w:r>
        <w:rPr>
          <w:lang w:eastAsia="zh-CN"/>
        </w:rPr>
        <w:t xml:space="preserve">For </w:t>
      </w:r>
      <w:r w:rsidR="00572540">
        <w:rPr>
          <w:lang w:eastAsia="zh-CN"/>
        </w:rPr>
        <w:t>2</w:t>
      </w:r>
      <w:r>
        <w:rPr>
          <w:lang w:eastAsia="zh-CN"/>
        </w:rPr>
        <w:t xml:space="preserve">), </w:t>
      </w:r>
      <w:r w:rsidR="00A727C9">
        <w:rPr>
          <w:lang w:eastAsia="zh-CN"/>
        </w:rPr>
        <w:t xml:space="preserve">the motivation for the </w:t>
      </w:r>
      <w:r w:rsidR="001C08D2">
        <w:rPr>
          <w:lang w:eastAsia="zh-CN"/>
        </w:rPr>
        <w:t xml:space="preserve">discovery transmission </w:t>
      </w:r>
      <w:r w:rsidR="00A727C9">
        <w:rPr>
          <w:lang w:eastAsia="zh-CN"/>
        </w:rPr>
        <w:t xml:space="preserve">SL threshold is to avoid the unnecessary </w:t>
      </w:r>
      <w:r w:rsidR="001C4682">
        <w:rPr>
          <w:lang w:eastAsia="zh-CN"/>
        </w:rPr>
        <w:t xml:space="preserve">discovery transmission when the Relay UE is not able to be a candidate Relay UE. </w:t>
      </w:r>
      <w:proofErr w:type="gramStart"/>
      <w:r w:rsidR="00572540">
        <w:rPr>
          <w:lang w:eastAsia="zh-CN"/>
        </w:rPr>
        <w:t>S</w:t>
      </w:r>
      <w:r w:rsidR="001C4682">
        <w:rPr>
          <w:lang w:eastAsia="zh-CN"/>
        </w:rPr>
        <w:t>o</w:t>
      </w:r>
      <w:proofErr w:type="gramEnd"/>
      <w:r w:rsidR="001C4682">
        <w:rPr>
          <w:lang w:eastAsia="zh-CN"/>
        </w:rPr>
        <w:t xml:space="preserve"> </w:t>
      </w:r>
      <w:r w:rsidR="00572540">
        <w:rPr>
          <w:lang w:eastAsia="zh-CN"/>
        </w:rPr>
        <w:t xml:space="preserve">it should be reasonable </w:t>
      </w:r>
      <w:r w:rsidR="00293E0A">
        <w:rPr>
          <w:lang w:eastAsia="zh-CN"/>
        </w:rPr>
        <w:t xml:space="preserve">to </w:t>
      </w:r>
      <w:r w:rsidR="007B4EFC">
        <w:rPr>
          <w:lang w:eastAsia="zh-CN"/>
        </w:rPr>
        <w:t>set the discovery transmission threshold to the same as Relay (re)selection threshold.</w:t>
      </w:r>
      <w:r w:rsidR="0081744B">
        <w:rPr>
          <w:lang w:eastAsia="zh-CN"/>
        </w:rPr>
        <w:t xml:space="preserve"> And then the </w:t>
      </w:r>
      <w:r w:rsidR="00065A19">
        <w:rPr>
          <w:lang w:eastAsia="zh-CN"/>
        </w:rPr>
        <w:t xml:space="preserve">existing </w:t>
      </w:r>
      <w:proofErr w:type="spellStart"/>
      <w:r w:rsidR="00065A19" w:rsidRPr="00F43A82">
        <w:rPr>
          <w:i/>
        </w:rPr>
        <w:t>sl</w:t>
      </w:r>
      <w:proofErr w:type="spellEnd"/>
      <w:r w:rsidR="00065A19" w:rsidRPr="00F43A82">
        <w:rPr>
          <w:i/>
        </w:rPr>
        <w:t>-RSRP-Thresh</w:t>
      </w:r>
      <w:r w:rsidR="00065A19">
        <w:t xml:space="preserve"> parameters in </w:t>
      </w:r>
      <w:r w:rsidR="00065A19">
        <w:rPr>
          <w:lang w:eastAsia="zh-CN"/>
        </w:rPr>
        <w:t xml:space="preserve">SIB12 can be reused </w:t>
      </w:r>
      <w:r w:rsidR="001B65B8">
        <w:rPr>
          <w:lang w:eastAsia="zh-CN"/>
        </w:rPr>
        <w:t>for discovery transmission SL threshold.</w:t>
      </w:r>
    </w:p>
    <w:p w14:paraId="309FCAA6" w14:textId="77777777" w:rsidR="00411817" w:rsidRDefault="00411817" w:rsidP="00411817">
      <w:pPr>
        <w:rPr>
          <w:rFonts w:eastAsia="MS Mincho"/>
          <w:b/>
          <w:bCs/>
          <w:lang w:eastAsia="zh-CN"/>
        </w:rPr>
      </w:pPr>
      <w:r w:rsidRPr="00411817">
        <w:rPr>
          <w:rFonts w:eastAsia="MS Mincho"/>
          <w:b/>
          <w:bCs/>
          <w:lang w:eastAsia="zh-CN"/>
        </w:rPr>
        <w:lastRenderedPageBreak/>
        <w:t>Proposal 1:</w:t>
      </w:r>
      <w:r>
        <w:rPr>
          <w:lang w:eastAsia="zh-CN"/>
        </w:rPr>
        <w:t xml:space="preserve"> </w:t>
      </w:r>
      <w:r>
        <w:rPr>
          <w:rFonts w:eastAsia="MS Mincho"/>
          <w:b/>
          <w:bCs/>
          <w:lang w:eastAsia="zh-CN"/>
        </w:rPr>
        <w:t xml:space="preserve">Existing </w:t>
      </w:r>
      <w:proofErr w:type="spellStart"/>
      <w:r>
        <w:rPr>
          <w:rFonts w:eastAsia="MS Mincho"/>
          <w:b/>
          <w:bCs/>
          <w:lang w:eastAsia="zh-CN"/>
        </w:rPr>
        <w:t>gNB</w:t>
      </w:r>
      <w:proofErr w:type="spellEnd"/>
      <w:r>
        <w:rPr>
          <w:rFonts w:eastAsia="MS Mincho"/>
          <w:b/>
          <w:bCs/>
          <w:lang w:eastAsia="zh-CN"/>
        </w:rPr>
        <w:t xml:space="preserve"> involvement defined for non-Relay discovery is reused for U2U relay discovery, including,</w:t>
      </w:r>
    </w:p>
    <w:p w14:paraId="7D2E1DA4" w14:textId="718364B6" w:rsidR="00411817" w:rsidRDefault="00411817" w:rsidP="00411817">
      <w:pPr>
        <w:ind w:firstLine="720"/>
        <w:rPr>
          <w:rFonts w:eastAsia="MS Mincho"/>
          <w:b/>
          <w:bCs/>
          <w:lang w:eastAsia="zh-CN"/>
        </w:rPr>
      </w:pPr>
      <w:r>
        <w:rPr>
          <w:rFonts w:eastAsia="MS Mincho"/>
          <w:b/>
          <w:bCs/>
          <w:lang w:eastAsia="zh-CN"/>
        </w:rPr>
        <w:t>- Reuse the non-relay discovery support indication in SIB12</w:t>
      </w:r>
    </w:p>
    <w:p w14:paraId="6D340686" w14:textId="77777777" w:rsidR="00411817" w:rsidRDefault="00411817" w:rsidP="00411817">
      <w:pPr>
        <w:ind w:firstLine="720"/>
        <w:rPr>
          <w:rFonts w:eastAsia="MS Mincho"/>
          <w:b/>
          <w:bCs/>
          <w:lang w:eastAsia="zh-CN"/>
        </w:rPr>
      </w:pPr>
      <w:r>
        <w:rPr>
          <w:rFonts w:eastAsia="MS Mincho"/>
          <w:b/>
          <w:bCs/>
          <w:lang w:eastAsia="zh-CN"/>
        </w:rPr>
        <w:t xml:space="preserve">- Reuse existing resource allocation mode, </w:t>
      </w:r>
    </w:p>
    <w:p w14:paraId="7FEB3CE2" w14:textId="4A8F8949" w:rsidR="00411817" w:rsidRDefault="00411817" w:rsidP="00667ACD">
      <w:pPr>
        <w:ind w:left="1145" w:firstLine="295"/>
        <w:rPr>
          <w:rFonts w:eastAsia="MS Mincho"/>
          <w:b/>
          <w:bCs/>
          <w:lang w:eastAsia="zh-CN"/>
        </w:rPr>
      </w:pPr>
      <w:r>
        <w:rPr>
          <w:rFonts w:eastAsia="MS Mincho"/>
          <w:b/>
          <w:bCs/>
          <w:lang w:eastAsia="zh-CN"/>
        </w:rPr>
        <w:t xml:space="preserve">1) Reuse existing </w:t>
      </w:r>
      <w:r w:rsidR="00667ACD">
        <w:rPr>
          <w:rFonts w:eastAsia="MS Mincho"/>
          <w:b/>
          <w:bCs/>
          <w:lang w:eastAsia="zh-CN"/>
        </w:rPr>
        <w:t xml:space="preserve">discovery </w:t>
      </w:r>
      <w:r>
        <w:rPr>
          <w:rFonts w:eastAsia="MS Mincho"/>
          <w:b/>
          <w:bCs/>
          <w:lang w:eastAsia="zh-CN"/>
        </w:rPr>
        <w:t xml:space="preserve">resource configuration in SIB12 </w:t>
      </w:r>
    </w:p>
    <w:p w14:paraId="37360FB4" w14:textId="074EC4DA" w:rsidR="00667ACD" w:rsidRDefault="00411817" w:rsidP="00667ACD">
      <w:pPr>
        <w:ind w:left="1440"/>
        <w:rPr>
          <w:rFonts w:eastAsia="MS Mincho"/>
          <w:b/>
          <w:bCs/>
          <w:lang w:eastAsia="zh-CN"/>
        </w:rPr>
      </w:pPr>
      <w:r>
        <w:rPr>
          <w:rFonts w:eastAsia="MS Mincho"/>
          <w:b/>
          <w:bCs/>
          <w:lang w:eastAsia="zh-CN"/>
        </w:rPr>
        <w:t xml:space="preserve">2) For dedicated resource allocation and mode 1 resource allocation, </w:t>
      </w:r>
      <w:r w:rsidR="00667ACD">
        <w:rPr>
          <w:rFonts w:eastAsia="MS Mincho"/>
          <w:b/>
          <w:bCs/>
          <w:lang w:eastAsia="zh-CN"/>
        </w:rPr>
        <w:t>Remote UE or Relay UE indicate non-Relay discovery in SUI message.</w:t>
      </w:r>
    </w:p>
    <w:p w14:paraId="1981E3FE" w14:textId="486D3C21" w:rsidR="00DE4451" w:rsidRDefault="00DE4451" w:rsidP="00DE4451">
      <w:pPr>
        <w:rPr>
          <w:rFonts w:eastAsia="MS Mincho"/>
          <w:b/>
          <w:bCs/>
          <w:lang w:eastAsia="zh-CN"/>
        </w:rPr>
      </w:pPr>
      <w:r>
        <w:rPr>
          <w:rFonts w:eastAsia="MS Mincho"/>
          <w:b/>
          <w:bCs/>
          <w:lang w:eastAsia="zh-CN"/>
        </w:rPr>
        <w:t>Proposal 2: For U2U Relay (re)selection threshold configuration</w:t>
      </w:r>
      <w:r w:rsidR="007F176C">
        <w:rPr>
          <w:rFonts w:eastAsia="MS Mincho"/>
          <w:b/>
          <w:bCs/>
          <w:lang w:eastAsia="zh-CN"/>
        </w:rPr>
        <w:t xml:space="preserve"> to in-coverage Remote UE</w:t>
      </w:r>
      <w:r>
        <w:rPr>
          <w:rFonts w:eastAsia="MS Mincho"/>
          <w:b/>
          <w:bCs/>
          <w:lang w:eastAsia="zh-CN"/>
        </w:rPr>
        <w:t xml:space="preserve">, </w:t>
      </w:r>
      <w:r w:rsidR="007F176C">
        <w:rPr>
          <w:rFonts w:eastAsia="MS Mincho"/>
          <w:b/>
          <w:bCs/>
          <w:lang w:eastAsia="zh-CN"/>
        </w:rPr>
        <w:t xml:space="preserve">if </w:t>
      </w:r>
      <w:r>
        <w:rPr>
          <w:rFonts w:eastAsia="MS Mincho"/>
          <w:b/>
          <w:bCs/>
          <w:lang w:eastAsia="zh-CN"/>
        </w:rPr>
        <w:t>existing parameters (</w:t>
      </w:r>
      <w:r w:rsidR="00720DA0">
        <w:rPr>
          <w:rFonts w:eastAsia="MS Mincho"/>
          <w:b/>
          <w:bCs/>
          <w:lang w:eastAsia="zh-CN"/>
        </w:rPr>
        <w:t>i.e.,</w:t>
      </w:r>
      <w:r>
        <w:rPr>
          <w:rFonts w:eastAsia="MS Mincho"/>
          <w:b/>
          <w:bCs/>
          <w:lang w:eastAsia="zh-CN"/>
        </w:rPr>
        <w:t xml:space="preserve"> </w:t>
      </w:r>
      <w:r w:rsidRPr="00DB5180">
        <w:rPr>
          <w:rFonts w:eastAsia="MS Mincho"/>
          <w:b/>
          <w:bCs/>
          <w:lang w:eastAsia="zh-CN"/>
        </w:rPr>
        <w:t>SL-ReselectionConfig-r17</w:t>
      </w:r>
      <w:r>
        <w:rPr>
          <w:rFonts w:eastAsia="MS Mincho"/>
          <w:b/>
          <w:bCs/>
          <w:lang w:eastAsia="zh-CN"/>
        </w:rPr>
        <w:t xml:space="preserve">) in </w:t>
      </w:r>
      <w:r w:rsidR="007F176C">
        <w:rPr>
          <w:rFonts w:eastAsia="MS Mincho"/>
          <w:b/>
          <w:bCs/>
          <w:lang w:eastAsia="zh-CN"/>
        </w:rPr>
        <w:t xml:space="preserve">broadcasted in </w:t>
      </w:r>
      <w:r>
        <w:rPr>
          <w:rFonts w:eastAsia="MS Mincho"/>
          <w:b/>
          <w:bCs/>
          <w:lang w:eastAsia="zh-CN"/>
        </w:rPr>
        <w:t>SIB12</w:t>
      </w:r>
      <w:r w:rsidR="007F176C">
        <w:rPr>
          <w:rFonts w:eastAsia="MS Mincho"/>
          <w:b/>
          <w:bCs/>
          <w:lang w:eastAsia="zh-CN"/>
        </w:rPr>
        <w:t xml:space="preserve">, use </w:t>
      </w:r>
      <w:r w:rsidR="006D208D">
        <w:rPr>
          <w:rFonts w:eastAsia="MS Mincho"/>
          <w:b/>
          <w:bCs/>
          <w:lang w:eastAsia="zh-CN"/>
        </w:rPr>
        <w:t xml:space="preserve">the configuration SIB12; otherwise, use </w:t>
      </w:r>
      <w:proofErr w:type="spellStart"/>
      <w:r w:rsidR="006D208D">
        <w:rPr>
          <w:rFonts w:eastAsia="MS Mincho"/>
          <w:b/>
          <w:bCs/>
          <w:lang w:eastAsia="zh-CN"/>
        </w:rPr>
        <w:t>preconfiguration</w:t>
      </w:r>
      <w:proofErr w:type="spellEnd"/>
      <w:r w:rsidR="00F3460D">
        <w:rPr>
          <w:rFonts w:eastAsia="MS Mincho"/>
          <w:b/>
          <w:bCs/>
          <w:lang w:eastAsia="zh-CN"/>
        </w:rPr>
        <w:t>.</w:t>
      </w:r>
    </w:p>
    <w:p w14:paraId="2F1D86E9" w14:textId="781E5E2A" w:rsidR="00EB7068" w:rsidRDefault="00EB7068" w:rsidP="00EB7068">
      <w:pPr>
        <w:rPr>
          <w:rFonts w:eastAsia="MS Mincho"/>
          <w:b/>
          <w:bCs/>
          <w:lang w:eastAsia="zh-CN"/>
        </w:rPr>
      </w:pPr>
      <w:r>
        <w:rPr>
          <w:rFonts w:eastAsia="MS Mincho"/>
          <w:b/>
          <w:bCs/>
          <w:lang w:eastAsia="zh-CN"/>
        </w:rPr>
        <w:t>Proposal 3: No dedicated U2U Relay (re)selection threshold is configured to the Remote UE.</w:t>
      </w:r>
    </w:p>
    <w:p w14:paraId="6438DCB7" w14:textId="0E95952F" w:rsidR="005E76DB" w:rsidRDefault="005E76DB" w:rsidP="005E76DB">
      <w:pPr>
        <w:rPr>
          <w:rFonts w:eastAsia="MS Mincho"/>
          <w:b/>
          <w:bCs/>
          <w:lang w:eastAsia="zh-CN"/>
        </w:rPr>
      </w:pPr>
      <w:r>
        <w:rPr>
          <w:rFonts w:eastAsia="MS Mincho"/>
          <w:b/>
          <w:bCs/>
          <w:lang w:eastAsia="zh-CN"/>
        </w:rPr>
        <w:t xml:space="preserve">Proposal 4: The SL threshold for Remote UE to transmit discovery message </w:t>
      </w:r>
      <w:r w:rsidR="008C594B">
        <w:rPr>
          <w:rFonts w:eastAsia="MS Mincho"/>
          <w:b/>
          <w:bCs/>
          <w:lang w:eastAsia="zh-CN"/>
        </w:rPr>
        <w:t xml:space="preserve">shares the same parameter </w:t>
      </w:r>
      <w:r>
        <w:rPr>
          <w:rFonts w:eastAsia="MS Mincho"/>
          <w:b/>
          <w:bCs/>
          <w:lang w:eastAsia="zh-CN"/>
        </w:rPr>
        <w:t xml:space="preserve">as Relay (re)selection threshold, and if existing parameters (i.e., </w:t>
      </w:r>
      <w:r w:rsidRPr="00DB5180">
        <w:rPr>
          <w:rFonts w:eastAsia="MS Mincho"/>
          <w:b/>
          <w:bCs/>
          <w:lang w:eastAsia="zh-CN"/>
        </w:rPr>
        <w:t>SL-ReselectionConfig-r17</w:t>
      </w:r>
      <w:r>
        <w:rPr>
          <w:rFonts w:eastAsia="MS Mincho"/>
          <w:b/>
          <w:bCs/>
          <w:lang w:eastAsia="zh-CN"/>
        </w:rPr>
        <w:t xml:space="preserve">) in broadcasted in SIB12, use the configuration SIB12; otherwise, use </w:t>
      </w:r>
      <w:proofErr w:type="spellStart"/>
      <w:r>
        <w:rPr>
          <w:rFonts w:eastAsia="MS Mincho"/>
          <w:b/>
          <w:bCs/>
          <w:lang w:eastAsia="zh-CN"/>
        </w:rPr>
        <w:t>preconfiguration</w:t>
      </w:r>
      <w:proofErr w:type="spellEnd"/>
      <w:r>
        <w:rPr>
          <w:rFonts w:eastAsia="MS Mincho"/>
          <w:b/>
          <w:bCs/>
          <w:lang w:eastAsia="zh-CN"/>
        </w:rPr>
        <w:t>.</w:t>
      </w:r>
    </w:p>
    <w:p w14:paraId="137D79DE" w14:textId="1DC6080F" w:rsidR="005E76DB" w:rsidRDefault="005E76DB" w:rsidP="00975479">
      <w:pPr>
        <w:rPr>
          <w:rFonts w:eastAsia="MS Mincho"/>
          <w:b/>
          <w:bCs/>
          <w:lang w:eastAsia="zh-CN"/>
        </w:rPr>
      </w:pPr>
      <w:r>
        <w:rPr>
          <w:rFonts w:eastAsia="MS Mincho"/>
          <w:b/>
          <w:bCs/>
          <w:lang w:eastAsia="zh-CN"/>
        </w:rPr>
        <w:t xml:space="preserve">Proposal 5: The SL threshold for Relay UE to forward discovery message </w:t>
      </w:r>
      <w:r w:rsidR="008C594B">
        <w:rPr>
          <w:rFonts w:eastAsia="MS Mincho"/>
          <w:b/>
          <w:bCs/>
          <w:lang w:eastAsia="zh-CN"/>
        </w:rPr>
        <w:t xml:space="preserve">shares the </w:t>
      </w:r>
      <w:r>
        <w:rPr>
          <w:rFonts w:eastAsia="MS Mincho"/>
          <w:b/>
          <w:bCs/>
          <w:lang w:eastAsia="zh-CN"/>
        </w:rPr>
        <w:t>same</w:t>
      </w:r>
      <w:r w:rsidR="008C594B">
        <w:rPr>
          <w:rFonts w:eastAsia="MS Mincho"/>
          <w:b/>
          <w:bCs/>
          <w:lang w:eastAsia="zh-CN"/>
        </w:rPr>
        <w:t xml:space="preserve"> parameter </w:t>
      </w:r>
      <w:r>
        <w:rPr>
          <w:rFonts w:eastAsia="MS Mincho"/>
          <w:b/>
          <w:bCs/>
          <w:lang w:eastAsia="zh-CN"/>
        </w:rPr>
        <w:t xml:space="preserve">as Relay (re)selection threshold, and if existing parameters (i.e., </w:t>
      </w:r>
      <w:r w:rsidRPr="00DB5180">
        <w:rPr>
          <w:rFonts w:eastAsia="MS Mincho"/>
          <w:b/>
          <w:bCs/>
          <w:lang w:eastAsia="zh-CN"/>
        </w:rPr>
        <w:t>SL-ReselectionConfig-r17</w:t>
      </w:r>
      <w:r>
        <w:rPr>
          <w:rFonts w:eastAsia="MS Mincho"/>
          <w:b/>
          <w:bCs/>
          <w:lang w:eastAsia="zh-CN"/>
        </w:rPr>
        <w:t xml:space="preserve">) in broadcasted in SIB12, use the configuration SIB12; otherwise, use </w:t>
      </w:r>
      <w:proofErr w:type="spellStart"/>
      <w:r>
        <w:rPr>
          <w:rFonts w:eastAsia="MS Mincho"/>
          <w:b/>
          <w:bCs/>
          <w:lang w:eastAsia="zh-CN"/>
        </w:rPr>
        <w:t>preconfiguration</w:t>
      </w:r>
      <w:proofErr w:type="spellEnd"/>
      <w:r>
        <w:rPr>
          <w:rFonts w:eastAsia="MS Mincho"/>
          <w:b/>
          <w:bCs/>
          <w:lang w:eastAsia="zh-CN"/>
        </w:rPr>
        <w:t>.</w:t>
      </w:r>
    </w:p>
    <w:p w14:paraId="1D935103" w14:textId="15154861" w:rsidR="004023BA" w:rsidRDefault="004023BA" w:rsidP="004023BA">
      <w:pPr>
        <w:pStyle w:val="Heading3"/>
        <w:numPr>
          <w:ilvl w:val="0"/>
          <w:numId w:val="0"/>
        </w:numPr>
        <w:rPr>
          <w:lang w:eastAsia="zh-CN"/>
        </w:rPr>
      </w:pPr>
      <w:r>
        <w:rPr>
          <w:lang w:eastAsia="zh-CN"/>
        </w:rPr>
        <w:t>2.</w:t>
      </w:r>
      <w:r w:rsidR="003F20C6">
        <w:rPr>
          <w:lang w:eastAsia="zh-CN"/>
        </w:rPr>
        <w:t>2</w:t>
      </w:r>
      <w:r>
        <w:rPr>
          <w:lang w:eastAsia="zh-CN"/>
        </w:rPr>
        <w:t xml:space="preserve"> </w:t>
      </w:r>
      <w:proofErr w:type="spellStart"/>
      <w:r>
        <w:rPr>
          <w:lang w:eastAsia="zh-CN"/>
        </w:rPr>
        <w:t>gNB</w:t>
      </w:r>
      <w:proofErr w:type="spellEnd"/>
      <w:r>
        <w:rPr>
          <w:lang w:eastAsia="zh-CN"/>
        </w:rPr>
        <w:t xml:space="preserve"> involvement for </w:t>
      </w:r>
      <w:r w:rsidR="00E11160">
        <w:rPr>
          <w:lang w:eastAsia="zh-CN"/>
        </w:rPr>
        <w:t>Layer-2 based U2U relay</w:t>
      </w:r>
    </w:p>
    <w:p w14:paraId="371D76F2" w14:textId="77777777" w:rsidR="00DE3661" w:rsidRDefault="00DE3661" w:rsidP="00DE3661">
      <w:r w:rsidRPr="00864AF0">
        <w:t xml:space="preserve">In </w:t>
      </w:r>
      <w:r>
        <w:t xml:space="preserve">DRB configuration for existing </w:t>
      </w:r>
      <w:proofErr w:type="spellStart"/>
      <w:r w:rsidRPr="00864AF0">
        <w:t>sidelink</w:t>
      </w:r>
      <w:proofErr w:type="spellEnd"/>
      <w:r w:rsidRPr="00864AF0">
        <w:t xml:space="preserve"> communication, </w:t>
      </w:r>
      <w:r>
        <w:t xml:space="preserve">when the UE is in a </w:t>
      </w:r>
      <w:proofErr w:type="spellStart"/>
      <w:r>
        <w:t>gNB</w:t>
      </w:r>
      <w:proofErr w:type="spellEnd"/>
      <w:r>
        <w:t xml:space="preserve"> coverage, </w:t>
      </w:r>
      <w:proofErr w:type="spellStart"/>
      <w:r>
        <w:t>gNB</w:t>
      </w:r>
      <w:proofErr w:type="spellEnd"/>
      <w:r>
        <w:t xml:space="preserve"> can provide </w:t>
      </w:r>
      <w:r>
        <w:rPr>
          <w:lang w:eastAsia="en-GB"/>
        </w:rPr>
        <w:t xml:space="preserve">SL DRB configuration(s) </w:t>
      </w:r>
      <w:r>
        <w:t xml:space="preserve">for NR </w:t>
      </w:r>
      <w:proofErr w:type="spellStart"/>
      <w:r>
        <w:t>sidelink</w:t>
      </w:r>
      <w:proofErr w:type="spellEnd"/>
      <w:r>
        <w:t xml:space="preserve"> communication as well as mode 1 resource configuration and/or mode 2 resource configuration to UE using </w:t>
      </w:r>
      <w:proofErr w:type="spellStart"/>
      <w:r>
        <w:t>RRCReconfiguration</w:t>
      </w:r>
      <w:proofErr w:type="spellEnd"/>
      <w:r>
        <w:t xml:space="preserve"> or SIB12, and UE should use the SL DRB configurations to setup SL DRBs. When the UE is out of a </w:t>
      </w:r>
      <w:proofErr w:type="spellStart"/>
      <w:r>
        <w:t>gNB</w:t>
      </w:r>
      <w:proofErr w:type="spellEnd"/>
      <w:r>
        <w:t xml:space="preserve"> coverage, UE should use SL DRB </w:t>
      </w:r>
      <w:proofErr w:type="spellStart"/>
      <w:r>
        <w:t>preconfiguration</w:t>
      </w:r>
      <w:proofErr w:type="spellEnd"/>
      <w:r>
        <w:t xml:space="preserve"> to setup SL DRBs.</w:t>
      </w:r>
    </w:p>
    <w:p w14:paraId="0068F709" w14:textId="77777777" w:rsidR="00DE3661" w:rsidRPr="00864AF0" w:rsidRDefault="00DE3661" w:rsidP="00DE3661">
      <w:r>
        <w:t xml:space="preserve">In U2U </w:t>
      </w:r>
      <w:proofErr w:type="gramStart"/>
      <w:r>
        <w:t>relay, since</w:t>
      </w:r>
      <w:proofErr w:type="gramEnd"/>
      <w:r>
        <w:t xml:space="preserve"> the configuration is separated into E2E and per-hop configuration. If </w:t>
      </w:r>
      <w:proofErr w:type="spellStart"/>
      <w:r>
        <w:t>gNB</w:t>
      </w:r>
      <w:proofErr w:type="spellEnd"/>
      <w:r>
        <w:t xml:space="preserve"> is involved to providing the SL configuration, then </w:t>
      </w:r>
      <w:proofErr w:type="spellStart"/>
      <w:r>
        <w:t>Uu</w:t>
      </w:r>
      <w:proofErr w:type="spellEnd"/>
      <w:r>
        <w:t xml:space="preserve"> control </w:t>
      </w:r>
      <w:proofErr w:type="gramStart"/>
      <w:r>
        <w:t>has to</w:t>
      </w:r>
      <w:proofErr w:type="gramEnd"/>
      <w:r>
        <w:t xml:space="preserve"> be enhanced. Considering the limited time in Rel-18, it is proposed to minimize the impact on </w:t>
      </w:r>
      <w:proofErr w:type="spellStart"/>
      <w:r>
        <w:t>gNB</w:t>
      </w:r>
      <w:proofErr w:type="spellEnd"/>
      <w:r>
        <w:t>. And UE can use</w:t>
      </w:r>
      <w:r w:rsidRPr="00C27BC8">
        <w:t xml:space="preserve"> </w:t>
      </w:r>
      <w:proofErr w:type="spellStart"/>
      <w:r>
        <w:t>preconfiguration</w:t>
      </w:r>
      <w:proofErr w:type="spellEnd"/>
      <w:r>
        <w:t xml:space="preserve"> for E2E SL DRB configuration(s) and communication</w:t>
      </w:r>
    </w:p>
    <w:p w14:paraId="55D9D4EF" w14:textId="47F51B6F" w:rsidR="00DE3661" w:rsidRDefault="00DE3661" w:rsidP="00DE3661">
      <w:pPr>
        <w:rPr>
          <w:b/>
          <w:bCs/>
        </w:rPr>
      </w:pPr>
      <w:r>
        <w:rPr>
          <w:b/>
          <w:bCs/>
        </w:rPr>
        <w:t xml:space="preserve">Proposal </w:t>
      </w:r>
      <w:r w:rsidR="00044567">
        <w:rPr>
          <w:b/>
          <w:bCs/>
        </w:rPr>
        <w:t>6</w:t>
      </w:r>
      <w:r>
        <w:rPr>
          <w:b/>
          <w:bCs/>
        </w:rPr>
        <w:t xml:space="preserve">: </w:t>
      </w:r>
      <w:proofErr w:type="spellStart"/>
      <w:r>
        <w:rPr>
          <w:b/>
          <w:bCs/>
        </w:rPr>
        <w:t>gNB</w:t>
      </w:r>
      <w:proofErr w:type="spellEnd"/>
      <w:r>
        <w:rPr>
          <w:b/>
          <w:bCs/>
        </w:rPr>
        <w:t xml:space="preserve"> is not involved in aspects of SL-DRB configuration and QoS split.</w:t>
      </w:r>
    </w:p>
    <w:p w14:paraId="4A565277" w14:textId="7DCC66E1" w:rsidR="005B41B5" w:rsidRDefault="005B41B5" w:rsidP="005B41B5">
      <w:pPr>
        <w:pStyle w:val="Heading3"/>
        <w:numPr>
          <w:ilvl w:val="0"/>
          <w:numId w:val="0"/>
        </w:numPr>
        <w:rPr>
          <w:lang w:eastAsia="zh-CN"/>
        </w:rPr>
      </w:pPr>
      <w:r>
        <w:rPr>
          <w:lang w:eastAsia="zh-CN"/>
        </w:rPr>
        <w:t>2.</w:t>
      </w:r>
      <w:r w:rsidR="003F20C6">
        <w:rPr>
          <w:lang w:eastAsia="zh-CN"/>
        </w:rPr>
        <w:t>3</w:t>
      </w:r>
      <w:r>
        <w:rPr>
          <w:lang w:eastAsia="zh-CN"/>
        </w:rPr>
        <w:t xml:space="preserve"> </w:t>
      </w:r>
      <w:proofErr w:type="spellStart"/>
      <w:r>
        <w:rPr>
          <w:lang w:eastAsia="zh-CN"/>
        </w:rPr>
        <w:t>gNB</w:t>
      </w:r>
      <w:proofErr w:type="spellEnd"/>
      <w:r>
        <w:rPr>
          <w:lang w:eastAsia="zh-CN"/>
        </w:rPr>
        <w:t xml:space="preserve"> </w:t>
      </w:r>
      <w:r w:rsidR="00905BB8">
        <w:rPr>
          <w:lang w:eastAsia="zh-CN"/>
        </w:rPr>
        <w:t>capability</w:t>
      </w:r>
    </w:p>
    <w:p w14:paraId="22AD0EEC" w14:textId="2A098644" w:rsidR="00795FE5" w:rsidRDefault="00FD53FC" w:rsidP="00795FE5">
      <w:pPr>
        <w:rPr>
          <w:lang w:eastAsia="zh-CN"/>
        </w:rPr>
      </w:pPr>
      <w:r>
        <w:rPr>
          <w:lang w:eastAsia="zh-CN"/>
        </w:rPr>
        <w:t xml:space="preserve">Currently, </w:t>
      </w:r>
      <w:r w:rsidR="00E131AF">
        <w:rPr>
          <w:lang w:eastAsia="zh-CN"/>
        </w:rPr>
        <w:t>there is already non-relay discovery capability in SIB12</w:t>
      </w:r>
      <w:r w:rsidR="00E56F94">
        <w:rPr>
          <w:lang w:eastAsia="zh-CN"/>
        </w:rPr>
        <w:t>, which can be used for U2U relay discovery</w:t>
      </w:r>
      <w:r w:rsidR="00E131AF">
        <w:rPr>
          <w:lang w:eastAsia="zh-CN"/>
        </w:rPr>
        <w:t>, and based on the discussion in clause 2.1,</w:t>
      </w:r>
      <w:r w:rsidR="00E56F94">
        <w:rPr>
          <w:lang w:eastAsia="zh-CN"/>
        </w:rPr>
        <w:t xml:space="preserve"> 2.2, there is no need to introduce additional </w:t>
      </w:r>
      <w:proofErr w:type="spellStart"/>
      <w:r w:rsidR="00E56F94">
        <w:rPr>
          <w:lang w:eastAsia="zh-CN"/>
        </w:rPr>
        <w:t>gNB</w:t>
      </w:r>
      <w:proofErr w:type="spellEnd"/>
      <w:r w:rsidR="00E56F94">
        <w:rPr>
          <w:lang w:eastAsia="zh-CN"/>
        </w:rPr>
        <w:t xml:space="preserve"> capability.</w:t>
      </w:r>
    </w:p>
    <w:p w14:paraId="13C3A04A" w14:textId="50BE0696" w:rsidR="00F6130B" w:rsidRPr="00E56F94" w:rsidRDefault="00E56F94" w:rsidP="00795FE5">
      <w:pPr>
        <w:rPr>
          <w:b/>
          <w:bCs/>
          <w:lang w:eastAsia="zh-CN"/>
        </w:rPr>
      </w:pPr>
      <w:r w:rsidRPr="00E56F94">
        <w:rPr>
          <w:b/>
          <w:bCs/>
          <w:lang w:eastAsia="zh-CN"/>
        </w:rPr>
        <w:t xml:space="preserve">Proposal </w:t>
      </w:r>
      <w:r w:rsidR="00396C48">
        <w:rPr>
          <w:b/>
          <w:bCs/>
          <w:lang w:eastAsia="zh-CN"/>
        </w:rPr>
        <w:t>7</w:t>
      </w:r>
      <w:r w:rsidRPr="00E56F94">
        <w:rPr>
          <w:b/>
          <w:bCs/>
          <w:lang w:eastAsia="zh-CN"/>
        </w:rPr>
        <w:t xml:space="preserve">: No additional </w:t>
      </w:r>
      <w:proofErr w:type="spellStart"/>
      <w:r w:rsidRPr="00E56F94">
        <w:rPr>
          <w:b/>
          <w:bCs/>
          <w:lang w:eastAsia="zh-CN"/>
        </w:rPr>
        <w:t>gNB</w:t>
      </w:r>
      <w:proofErr w:type="spellEnd"/>
      <w:r w:rsidRPr="00E56F94">
        <w:rPr>
          <w:b/>
          <w:bCs/>
          <w:lang w:eastAsia="zh-CN"/>
        </w:rPr>
        <w:t xml:space="preserve"> capability is introduced for U2U relay.</w:t>
      </w:r>
    </w:p>
    <w:bookmarkEnd w:id="4"/>
    <w:bookmarkEnd w:id="5"/>
    <w:p w14:paraId="7654E814" w14:textId="1BFCE3D2" w:rsidR="00502590" w:rsidRPr="005B11D1"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5B11D1">
        <w:rPr>
          <w:rFonts w:cs="Times New Roman"/>
          <w:b w:val="0"/>
          <w:bCs w:val="0"/>
          <w:kern w:val="0"/>
          <w:sz w:val="36"/>
          <w:szCs w:val="20"/>
        </w:rPr>
        <w:t>Conclusion</w:t>
      </w:r>
      <w:r w:rsidR="007A3BA9" w:rsidRPr="005B11D1">
        <w:rPr>
          <w:rFonts w:cs="Times New Roman"/>
          <w:b w:val="0"/>
          <w:bCs w:val="0"/>
          <w:kern w:val="0"/>
          <w:sz w:val="36"/>
          <w:szCs w:val="20"/>
        </w:rPr>
        <w:t xml:space="preserve"> </w:t>
      </w:r>
    </w:p>
    <w:p w14:paraId="479A00E5" w14:textId="4A9E14CA" w:rsidR="0095110C" w:rsidRDefault="00502590" w:rsidP="00EE2EE5">
      <w:pPr>
        <w:pStyle w:val="BodyText"/>
        <w:rPr>
          <w:lang w:eastAsia="zh-CN"/>
        </w:rPr>
      </w:pPr>
      <w:r w:rsidRPr="001841BC">
        <w:rPr>
          <w:lang w:eastAsia="zh-CN"/>
        </w:rPr>
        <w:t xml:space="preserve">This contribution discusses RAN2 part for UE-to-UE relay discovery and (re-) </w:t>
      </w:r>
      <w:r w:rsidR="002D2850" w:rsidRPr="001841BC">
        <w:rPr>
          <w:lang w:eastAsia="zh-CN"/>
        </w:rPr>
        <w:t>selection and</w:t>
      </w:r>
      <w:r w:rsidRPr="001841BC">
        <w:rPr>
          <w:lang w:eastAsia="zh-CN"/>
        </w:rPr>
        <w:t xml:space="preserve"> provides the following proposal</w:t>
      </w:r>
      <w:r w:rsidR="00C47C81">
        <w:rPr>
          <w:lang w:eastAsia="zh-CN"/>
        </w:rPr>
        <w:t>.</w:t>
      </w:r>
    </w:p>
    <w:p w14:paraId="2D907488" w14:textId="250A1742" w:rsidR="00A33A6B" w:rsidRPr="00A33A6B" w:rsidRDefault="00A33A6B" w:rsidP="00EE2EE5">
      <w:pPr>
        <w:pStyle w:val="BodyText"/>
        <w:rPr>
          <w:u w:val="single"/>
          <w:lang w:eastAsia="zh-CN"/>
        </w:rPr>
      </w:pPr>
      <w:r w:rsidRPr="00A33A6B">
        <w:rPr>
          <w:u w:val="single"/>
          <w:lang w:eastAsia="zh-CN"/>
        </w:rPr>
        <w:t>For common part and L3 U</w:t>
      </w:r>
      <w:r w:rsidRPr="00A33A6B">
        <w:rPr>
          <w:rFonts w:hint="eastAsia"/>
          <w:u w:val="single"/>
          <w:lang w:eastAsia="zh-CN"/>
        </w:rPr>
        <w:t>2U</w:t>
      </w:r>
      <w:r w:rsidRPr="00A33A6B">
        <w:rPr>
          <w:u w:val="single"/>
          <w:lang w:eastAsia="zh-CN"/>
        </w:rPr>
        <w:t xml:space="preserve"> </w:t>
      </w:r>
      <w:r w:rsidRPr="00A33A6B">
        <w:rPr>
          <w:rFonts w:hint="eastAsia"/>
          <w:u w:val="single"/>
          <w:lang w:eastAsia="zh-CN"/>
        </w:rPr>
        <w:t>relay</w:t>
      </w:r>
      <w:r w:rsidRPr="00A33A6B">
        <w:rPr>
          <w:u w:val="single"/>
          <w:lang w:eastAsia="zh-CN"/>
        </w:rPr>
        <w:t>,</w:t>
      </w:r>
    </w:p>
    <w:p w14:paraId="67520E64" w14:textId="77777777" w:rsidR="00A33A6B" w:rsidRDefault="00A33A6B" w:rsidP="00A33A6B">
      <w:pPr>
        <w:rPr>
          <w:rFonts w:eastAsia="MS Mincho"/>
          <w:b/>
          <w:bCs/>
          <w:lang w:eastAsia="zh-CN"/>
        </w:rPr>
      </w:pPr>
      <w:r w:rsidRPr="00411817">
        <w:rPr>
          <w:rFonts w:eastAsia="MS Mincho"/>
          <w:b/>
          <w:bCs/>
          <w:lang w:eastAsia="zh-CN"/>
        </w:rPr>
        <w:t>Proposal 1:</w:t>
      </w:r>
      <w:r>
        <w:rPr>
          <w:lang w:eastAsia="zh-CN"/>
        </w:rPr>
        <w:t xml:space="preserve"> </w:t>
      </w:r>
      <w:r>
        <w:rPr>
          <w:rFonts w:eastAsia="MS Mincho"/>
          <w:b/>
          <w:bCs/>
          <w:lang w:eastAsia="zh-CN"/>
        </w:rPr>
        <w:t xml:space="preserve">Existing </w:t>
      </w:r>
      <w:proofErr w:type="spellStart"/>
      <w:r>
        <w:rPr>
          <w:rFonts w:eastAsia="MS Mincho"/>
          <w:b/>
          <w:bCs/>
          <w:lang w:eastAsia="zh-CN"/>
        </w:rPr>
        <w:t>gNB</w:t>
      </w:r>
      <w:proofErr w:type="spellEnd"/>
      <w:r>
        <w:rPr>
          <w:rFonts w:eastAsia="MS Mincho"/>
          <w:b/>
          <w:bCs/>
          <w:lang w:eastAsia="zh-CN"/>
        </w:rPr>
        <w:t xml:space="preserve"> involvement defined for non-Relay discovery is reused for U2U relay discovery, including,</w:t>
      </w:r>
    </w:p>
    <w:p w14:paraId="51FEFBFA" w14:textId="77777777" w:rsidR="00A33A6B" w:rsidRDefault="00A33A6B" w:rsidP="00A33A6B">
      <w:pPr>
        <w:ind w:firstLine="720"/>
        <w:rPr>
          <w:rFonts w:eastAsia="MS Mincho"/>
          <w:b/>
          <w:bCs/>
          <w:lang w:eastAsia="zh-CN"/>
        </w:rPr>
      </w:pPr>
      <w:r>
        <w:rPr>
          <w:rFonts w:eastAsia="MS Mincho"/>
          <w:b/>
          <w:bCs/>
          <w:lang w:eastAsia="zh-CN"/>
        </w:rPr>
        <w:t>- Reuse the non-relay discovery support indication in SIB12</w:t>
      </w:r>
    </w:p>
    <w:p w14:paraId="3E158401" w14:textId="77777777" w:rsidR="00A33A6B" w:rsidRDefault="00A33A6B" w:rsidP="00A33A6B">
      <w:pPr>
        <w:ind w:firstLine="720"/>
        <w:rPr>
          <w:rFonts w:eastAsia="MS Mincho"/>
          <w:b/>
          <w:bCs/>
          <w:lang w:eastAsia="zh-CN"/>
        </w:rPr>
      </w:pPr>
      <w:r>
        <w:rPr>
          <w:rFonts w:eastAsia="MS Mincho"/>
          <w:b/>
          <w:bCs/>
          <w:lang w:eastAsia="zh-CN"/>
        </w:rPr>
        <w:t xml:space="preserve">- Reuse existing resource allocation mode, </w:t>
      </w:r>
    </w:p>
    <w:p w14:paraId="5A760090" w14:textId="77777777" w:rsidR="00A33A6B" w:rsidRDefault="00A33A6B" w:rsidP="00A33A6B">
      <w:pPr>
        <w:ind w:left="1145" w:firstLine="295"/>
        <w:rPr>
          <w:rFonts w:eastAsia="MS Mincho"/>
          <w:b/>
          <w:bCs/>
          <w:lang w:eastAsia="zh-CN"/>
        </w:rPr>
      </w:pPr>
      <w:r>
        <w:rPr>
          <w:rFonts w:eastAsia="MS Mincho"/>
          <w:b/>
          <w:bCs/>
          <w:lang w:eastAsia="zh-CN"/>
        </w:rPr>
        <w:t xml:space="preserve">1) Reuse existing discovery resource configuration in SIB12 </w:t>
      </w:r>
    </w:p>
    <w:p w14:paraId="7C008B38" w14:textId="77777777" w:rsidR="00A33A6B" w:rsidRDefault="00A33A6B" w:rsidP="00A33A6B">
      <w:pPr>
        <w:ind w:left="1440"/>
        <w:rPr>
          <w:rFonts w:eastAsia="MS Mincho"/>
          <w:b/>
          <w:bCs/>
          <w:lang w:eastAsia="zh-CN"/>
        </w:rPr>
      </w:pPr>
      <w:r>
        <w:rPr>
          <w:rFonts w:eastAsia="MS Mincho"/>
          <w:b/>
          <w:bCs/>
          <w:lang w:eastAsia="zh-CN"/>
        </w:rPr>
        <w:t>2) For dedicated resource allocation and mode 1 resource allocation, Remote UE or Relay UE indicate non-Relay discovery in SUI message.</w:t>
      </w:r>
    </w:p>
    <w:p w14:paraId="3BE9EDA9" w14:textId="65A973FF" w:rsidR="00A33A6B" w:rsidRDefault="00A33A6B" w:rsidP="00A33A6B">
      <w:pPr>
        <w:rPr>
          <w:rFonts w:eastAsia="MS Mincho"/>
          <w:b/>
          <w:bCs/>
          <w:lang w:eastAsia="zh-CN"/>
        </w:rPr>
      </w:pPr>
      <w:r>
        <w:rPr>
          <w:rFonts w:eastAsia="MS Mincho"/>
          <w:b/>
          <w:bCs/>
          <w:lang w:eastAsia="zh-CN"/>
        </w:rPr>
        <w:lastRenderedPageBreak/>
        <w:t xml:space="preserve">Proposal </w:t>
      </w:r>
      <w:r w:rsidR="00021353">
        <w:rPr>
          <w:rFonts w:eastAsia="MS Mincho"/>
          <w:b/>
          <w:bCs/>
          <w:lang w:eastAsia="zh-CN"/>
        </w:rPr>
        <w:t>2</w:t>
      </w:r>
      <w:r>
        <w:rPr>
          <w:rFonts w:eastAsia="MS Mincho"/>
          <w:b/>
          <w:bCs/>
          <w:lang w:eastAsia="zh-CN"/>
        </w:rPr>
        <w:t xml:space="preserve">: For U2U Relay (re)selection threshold configuration to in-coverage Remote UE, if existing parameters (i.e., </w:t>
      </w:r>
      <w:r w:rsidRPr="00DB5180">
        <w:rPr>
          <w:rFonts w:eastAsia="MS Mincho"/>
          <w:b/>
          <w:bCs/>
          <w:lang w:eastAsia="zh-CN"/>
        </w:rPr>
        <w:t>SL-ReselectionConfig-r17</w:t>
      </w:r>
      <w:r>
        <w:rPr>
          <w:rFonts w:eastAsia="MS Mincho"/>
          <w:b/>
          <w:bCs/>
          <w:lang w:eastAsia="zh-CN"/>
        </w:rPr>
        <w:t xml:space="preserve">) in broadcasted in SIB12, use the configuration SIB12; otherwise, use </w:t>
      </w:r>
      <w:proofErr w:type="spellStart"/>
      <w:r>
        <w:rPr>
          <w:rFonts w:eastAsia="MS Mincho"/>
          <w:b/>
          <w:bCs/>
          <w:lang w:eastAsia="zh-CN"/>
        </w:rPr>
        <w:t>preconfiguration</w:t>
      </w:r>
      <w:proofErr w:type="spellEnd"/>
      <w:r>
        <w:rPr>
          <w:rFonts w:eastAsia="MS Mincho"/>
          <w:b/>
          <w:bCs/>
          <w:lang w:eastAsia="zh-CN"/>
        </w:rPr>
        <w:t>.</w:t>
      </w:r>
    </w:p>
    <w:p w14:paraId="184F523A" w14:textId="30D3E809" w:rsidR="00A33A6B" w:rsidRDefault="00A33A6B" w:rsidP="00A33A6B">
      <w:pPr>
        <w:rPr>
          <w:rFonts w:eastAsia="MS Mincho"/>
          <w:b/>
          <w:bCs/>
          <w:lang w:eastAsia="zh-CN"/>
        </w:rPr>
      </w:pPr>
      <w:r>
        <w:rPr>
          <w:rFonts w:eastAsia="MS Mincho"/>
          <w:b/>
          <w:bCs/>
          <w:lang w:eastAsia="zh-CN"/>
        </w:rPr>
        <w:t xml:space="preserve">Proposal </w:t>
      </w:r>
      <w:r w:rsidR="00021353">
        <w:rPr>
          <w:rFonts w:eastAsia="MS Mincho"/>
          <w:b/>
          <w:bCs/>
          <w:lang w:eastAsia="zh-CN"/>
        </w:rPr>
        <w:t>3</w:t>
      </w:r>
      <w:r>
        <w:rPr>
          <w:rFonts w:eastAsia="MS Mincho"/>
          <w:b/>
          <w:bCs/>
          <w:lang w:eastAsia="zh-CN"/>
        </w:rPr>
        <w:t>: No dedicated U2U Relay (re)selection threshold is configured to the Remote UE.</w:t>
      </w:r>
    </w:p>
    <w:p w14:paraId="0F1DBD1C" w14:textId="77777777" w:rsidR="008C594B" w:rsidRDefault="008C594B" w:rsidP="008C594B">
      <w:pPr>
        <w:rPr>
          <w:rFonts w:eastAsia="MS Mincho"/>
          <w:b/>
          <w:bCs/>
          <w:lang w:eastAsia="zh-CN"/>
        </w:rPr>
      </w:pPr>
      <w:r>
        <w:rPr>
          <w:rFonts w:eastAsia="MS Mincho"/>
          <w:b/>
          <w:bCs/>
          <w:lang w:eastAsia="zh-CN"/>
        </w:rPr>
        <w:t xml:space="preserve">Proposal 4: The SL threshold for Remote UE to transmit discovery message shares the same parameter as Relay (re)selection threshold, and if existing parameters (i.e., </w:t>
      </w:r>
      <w:r w:rsidRPr="00DB5180">
        <w:rPr>
          <w:rFonts w:eastAsia="MS Mincho"/>
          <w:b/>
          <w:bCs/>
          <w:lang w:eastAsia="zh-CN"/>
        </w:rPr>
        <w:t>SL-ReselectionConfig-r17</w:t>
      </w:r>
      <w:r>
        <w:rPr>
          <w:rFonts w:eastAsia="MS Mincho"/>
          <w:b/>
          <w:bCs/>
          <w:lang w:eastAsia="zh-CN"/>
        </w:rPr>
        <w:t xml:space="preserve">) in broadcasted in SIB12, use the configuration SIB12; otherwise, use </w:t>
      </w:r>
      <w:proofErr w:type="spellStart"/>
      <w:r>
        <w:rPr>
          <w:rFonts w:eastAsia="MS Mincho"/>
          <w:b/>
          <w:bCs/>
          <w:lang w:eastAsia="zh-CN"/>
        </w:rPr>
        <w:t>preconfiguration</w:t>
      </w:r>
      <w:proofErr w:type="spellEnd"/>
      <w:r>
        <w:rPr>
          <w:rFonts w:eastAsia="MS Mincho"/>
          <w:b/>
          <w:bCs/>
          <w:lang w:eastAsia="zh-CN"/>
        </w:rPr>
        <w:t>.</w:t>
      </w:r>
    </w:p>
    <w:p w14:paraId="02EC9492" w14:textId="77777777" w:rsidR="008C594B" w:rsidRDefault="008C594B" w:rsidP="008C594B">
      <w:pPr>
        <w:rPr>
          <w:rFonts w:eastAsia="MS Mincho"/>
          <w:b/>
          <w:bCs/>
          <w:lang w:eastAsia="zh-CN"/>
        </w:rPr>
      </w:pPr>
      <w:r>
        <w:rPr>
          <w:rFonts w:eastAsia="MS Mincho"/>
          <w:b/>
          <w:bCs/>
          <w:lang w:eastAsia="zh-CN"/>
        </w:rPr>
        <w:t xml:space="preserve">Proposal 5: The SL threshold for Relay UE to forward discovery message shares the same parameter as Relay (re)selection threshold, and if existing parameters (i.e., </w:t>
      </w:r>
      <w:r w:rsidRPr="00DB5180">
        <w:rPr>
          <w:rFonts w:eastAsia="MS Mincho"/>
          <w:b/>
          <w:bCs/>
          <w:lang w:eastAsia="zh-CN"/>
        </w:rPr>
        <w:t>SL-ReselectionConfig-r17</w:t>
      </w:r>
      <w:r>
        <w:rPr>
          <w:rFonts w:eastAsia="MS Mincho"/>
          <w:b/>
          <w:bCs/>
          <w:lang w:eastAsia="zh-CN"/>
        </w:rPr>
        <w:t xml:space="preserve">) in broadcasted in SIB12, use the configuration SIB12; otherwise, use </w:t>
      </w:r>
      <w:proofErr w:type="spellStart"/>
      <w:r>
        <w:rPr>
          <w:rFonts w:eastAsia="MS Mincho"/>
          <w:b/>
          <w:bCs/>
          <w:lang w:eastAsia="zh-CN"/>
        </w:rPr>
        <w:t>preconfiguration</w:t>
      </w:r>
      <w:proofErr w:type="spellEnd"/>
      <w:r>
        <w:rPr>
          <w:rFonts w:eastAsia="MS Mincho"/>
          <w:b/>
          <w:bCs/>
          <w:lang w:eastAsia="zh-CN"/>
        </w:rPr>
        <w:t>.</w:t>
      </w:r>
    </w:p>
    <w:p w14:paraId="29CACFC9" w14:textId="1721AFA6" w:rsidR="00A33A6B" w:rsidRPr="00A33A6B" w:rsidRDefault="00A33A6B" w:rsidP="00A33A6B">
      <w:pPr>
        <w:pStyle w:val="BodyText"/>
        <w:rPr>
          <w:u w:val="single"/>
          <w:lang w:eastAsia="zh-CN"/>
        </w:rPr>
      </w:pPr>
      <w:r w:rsidRPr="00A33A6B">
        <w:rPr>
          <w:u w:val="single"/>
          <w:lang w:eastAsia="zh-CN"/>
        </w:rPr>
        <w:t xml:space="preserve">For </w:t>
      </w:r>
      <w:r>
        <w:rPr>
          <w:u w:val="single"/>
          <w:lang w:eastAsia="zh-CN"/>
        </w:rPr>
        <w:t>L2</w:t>
      </w:r>
      <w:r w:rsidRPr="00A33A6B">
        <w:rPr>
          <w:u w:val="single"/>
          <w:lang w:eastAsia="zh-CN"/>
        </w:rPr>
        <w:t xml:space="preserve"> U</w:t>
      </w:r>
      <w:r w:rsidRPr="00A33A6B">
        <w:rPr>
          <w:rFonts w:hint="eastAsia"/>
          <w:u w:val="single"/>
          <w:lang w:eastAsia="zh-CN"/>
        </w:rPr>
        <w:t>2U</w:t>
      </w:r>
      <w:r w:rsidRPr="00A33A6B">
        <w:rPr>
          <w:u w:val="single"/>
          <w:lang w:eastAsia="zh-CN"/>
        </w:rPr>
        <w:t xml:space="preserve"> </w:t>
      </w:r>
      <w:r w:rsidRPr="00A33A6B">
        <w:rPr>
          <w:rFonts w:hint="eastAsia"/>
          <w:u w:val="single"/>
          <w:lang w:eastAsia="zh-CN"/>
        </w:rPr>
        <w:t>relay</w:t>
      </w:r>
      <w:r w:rsidRPr="00A33A6B">
        <w:rPr>
          <w:u w:val="single"/>
          <w:lang w:eastAsia="zh-CN"/>
        </w:rPr>
        <w:t>,</w:t>
      </w:r>
    </w:p>
    <w:p w14:paraId="61D0780B" w14:textId="50C53ECC" w:rsidR="00A33A6B" w:rsidRDefault="00A33A6B" w:rsidP="00A33A6B">
      <w:pPr>
        <w:rPr>
          <w:b/>
          <w:bCs/>
        </w:rPr>
      </w:pPr>
      <w:r>
        <w:rPr>
          <w:b/>
          <w:bCs/>
        </w:rPr>
        <w:t xml:space="preserve">Proposal 6: </w:t>
      </w:r>
      <w:proofErr w:type="spellStart"/>
      <w:r>
        <w:rPr>
          <w:b/>
          <w:bCs/>
        </w:rPr>
        <w:t>gNB</w:t>
      </w:r>
      <w:proofErr w:type="spellEnd"/>
      <w:r>
        <w:rPr>
          <w:b/>
          <w:bCs/>
        </w:rPr>
        <w:t xml:space="preserve"> is not involved in aspects of SL-DRB configuration and QoS split.</w:t>
      </w:r>
    </w:p>
    <w:p w14:paraId="106A946F" w14:textId="1864AEF2" w:rsidR="002C04F5" w:rsidRPr="00774E64" w:rsidRDefault="002C04F5" w:rsidP="00EA6B86">
      <w:pPr>
        <w:rPr>
          <w:rFonts w:eastAsia="MS Mincho"/>
          <w:u w:val="single"/>
          <w:lang w:eastAsia="zh-CN"/>
        </w:rPr>
      </w:pPr>
      <w:proofErr w:type="spellStart"/>
      <w:r w:rsidRPr="00774E64">
        <w:rPr>
          <w:rFonts w:eastAsia="MS Mincho"/>
          <w:u w:val="single"/>
          <w:lang w:eastAsia="zh-CN"/>
        </w:rPr>
        <w:t>gNB</w:t>
      </w:r>
      <w:proofErr w:type="spellEnd"/>
      <w:r w:rsidRPr="00774E64">
        <w:rPr>
          <w:rFonts w:eastAsia="MS Mincho"/>
          <w:u w:val="single"/>
          <w:lang w:eastAsia="zh-CN"/>
        </w:rPr>
        <w:t xml:space="preserve"> capability for U2U relay</w:t>
      </w:r>
    </w:p>
    <w:p w14:paraId="29082FBD" w14:textId="1447C78A" w:rsidR="00510EBA" w:rsidRPr="00474279" w:rsidRDefault="00A33A6B" w:rsidP="00510EBA">
      <w:pPr>
        <w:rPr>
          <w:b/>
          <w:bCs/>
        </w:rPr>
      </w:pPr>
      <w:r w:rsidRPr="00E56F94">
        <w:rPr>
          <w:b/>
          <w:bCs/>
          <w:lang w:eastAsia="zh-CN"/>
        </w:rPr>
        <w:t xml:space="preserve">Proposal </w:t>
      </w:r>
      <w:r w:rsidR="00021353">
        <w:rPr>
          <w:b/>
          <w:bCs/>
          <w:lang w:eastAsia="zh-CN"/>
        </w:rPr>
        <w:t>7</w:t>
      </w:r>
      <w:r w:rsidRPr="00E56F94">
        <w:rPr>
          <w:b/>
          <w:bCs/>
          <w:lang w:eastAsia="zh-CN"/>
        </w:rPr>
        <w:t xml:space="preserve">: No additional </w:t>
      </w:r>
      <w:proofErr w:type="spellStart"/>
      <w:r w:rsidRPr="00E56F94">
        <w:rPr>
          <w:b/>
          <w:bCs/>
          <w:lang w:eastAsia="zh-CN"/>
        </w:rPr>
        <w:t>gNB</w:t>
      </w:r>
      <w:proofErr w:type="spellEnd"/>
      <w:r w:rsidRPr="00E56F94">
        <w:rPr>
          <w:b/>
          <w:bCs/>
          <w:lang w:eastAsia="zh-CN"/>
        </w:rPr>
        <w:t xml:space="preserve"> capability is introduced for U2U relay.</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55742800" w14:textId="77777777" w:rsidR="00502590" w:rsidRPr="001841BC" w:rsidRDefault="00502590" w:rsidP="00502590">
      <w:r w:rsidRPr="001841BC">
        <w:t xml:space="preserve">[1]    RP-221262: New WID on NR </w:t>
      </w:r>
      <w:proofErr w:type="spellStart"/>
      <w:r w:rsidRPr="001841BC">
        <w:t>sidelink</w:t>
      </w:r>
      <w:proofErr w:type="spellEnd"/>
      <w:r w:rsidRPr="001841BC">
        <w:t xml:space="preserve"> relay enhancements</w:t>
      </w:r>
    </w:p>
    <w:p w14:paraId="5B8D9222" w14:textId="5D05F3A3" w:rsidR="00104101" w:rsidRDefault="00104101" w:rsidP="00104101">
      <w:pPr>
        <w:pStyle w:val="NO"/>
      </w:pPr>
    </w:p>
    <w:p w14:paraId="3F627978" w14:textId="77777777" w:rsidR="00197FD4" w:rsidRPr="00197FD4" w:rsidRDefault="00197FD4" w:rsidP="00197FD4">
      <w:pPr>
        <w:pStyle w:val="BodyText"/>
        <w:rPr>
          <w:lang w:eastAsia="zh-CN"/>
        </w:rPr>
      </w:pP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7865F" w14:textId="77777777" w:rsidR="00F65989" w:rsidRDefault="00F65989">
      <w:r>
        <w:separator/>
      </w:r>
    </w:p>
  </w:endnote>
  <w:endnote w:type="continuationSeparator" w:id="0">
    <w:p w14:paraId="01DE4D70" w14:textId="77777777" w:rsidR="00F65989" w:rsidRDefault="00F6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41E74" w14:textId="77777777" w:rsidR="00F65989" w:rsidRDefault="00F65989">
      <w:r>
        <w:separator/>
      </w:r>
    </w:p>
  </w:footnote>
  <w:footnote w:type="continuationSeparator" w:id="0">
    <w:p w14:paraId="5456A4D0" w14:textId="77777777" w:rsidR="00F65989" w:rsidRDefault="00F65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
  </w:num>
  <w:num w:numId="4">
    <w:abstractNumId w:val="5"/>
  </w:num>
  <w:num w:numId="5">
    <w:abstractNumId w:val="3"/>
  </w:num>
  <w:num w:numId="6">
    <w:abstractNumId w:val="6"/>
  </w:num>
  <w:num w:numId="7">
    <w:abstractNumId w:val="7"/>
  </w:num>
  <w:num w:numId="8">
    <w:abstractNumId w:val="1"/>
  </w:num>
  <w:num w:numId="9">
    <w:abstractNumId w:val="4"/>
  </w:num>
  <w:num w:numId="10">
    <w:abstractNumId w:val="9"/>
  </w:num>
  <w:num w:numId="11">
    <w:abstractNumId w:val="9"/>
  </w:num>
  <w:num w:numId="12">
    <w:abstractNumId w:val="9"/>
  </w:num>
  <w:num w:numId="13">
    <w:abstractNumId w:val="0"/>
  </w:num>
  <w:num w:numId="14">
    <w:abstractNumId w:val="9"/>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751"/>
    <w:rsid w:val="00000E94"/>
    <w:rsid w:val="000011D6"/>
    <w:rsid w:val="000014EA"/>
    <w:rsid w:val="00001806"/>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353"/>
    <w:rsid w:val="0002177D"/>
    <w:rsid w:val="0002195F"/>
    <w:rsid w:val="00021B1B"/>
    <w:rsid w:val="00021C03"/>
    <w:rsid w:val="00022A7D"/>
    <w:rsid w:val="00022CC1"/>
    <w:rsid w:val="00022DAC"/>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6EB8"/>
    <w:rsid w:val="000270FD"/>
    <w:rsid w:val="0002752C"/>
    <w:rsid w:val="0002754F"/>
    <w:rsid w:val="00027AE4"/>
    <w:rsid w:val="00027B2F"/>
    <w:rsid w:val="00030815"/>
    <w:rsid w:val="00030884"/>
    <w:rsid w:val="00030BD6"/>
    <w:rsid w:val="00030DFC"/>
    <w:rsid w:val="00030F28"/>
    <w:rsid w:val="000320A4"/>
    <w:rsid w:val="00032516"/>
    <w:rsid w:val="000325F7"/>
    <w:rsid w:val="00032945"/>
    <w:rsid w:val="00032C55"/>
    <w:rsid w:val="0003329C"/>
    <w:rsid w:val="0003361F"/>
    <w:rsid w:val="000338A4"/>
    <w:rsid w:val="00033B2D"/>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96E"/>
    <w:rsid w:val="00043069"/>
    <w:rsid w:val="000430C3"/>
    <w:rsid w:val="00043726"/>
    <w:rsid w:val="000437B0"/>
    <w:rsid w:val="000439AD"/>
    <w:rsid w:val="000439E7"/>
    <w:rsid w:val="00043ECF"/>
    <w:rsid w:val="00043F7C"/>
    <w:rsid w:val="000441F5"/>
    <w:rsid w:val="00044275"/>
    <w:rsid w:val="000442B7"/>
    <w:rsid w:val="00044567"/>
    <w:rsid w:val="00044623"/>
    <w:rsid w:val="0004470A"/>
    <w:rsid w:val="00044FD9"/>
    <w:rsid w:val="00045071"/>
    <w:rsid w:val="00045865"/>
    <w:rsid w:val="000458FF"/>
    <w:rsid w:val="00045C95"/>
    <w:rsid w:val="00045EB9"/>
    <w:rsid w:val="00046701"/>
    <w:rsid w:val="0004682D"/>
    <w:rsid w:val="000468E1"/>
    <w:rsid w:val="00046B1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DE2"/>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7D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A19"/>
    <w:rsid w:val="00065DAF"/>
    <w:rsid w:val="0006633A"/>
    <w:rsid w:val="0006676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8DD"/>
    <w:rsid w:val="00072925"/>
    <w:rsid w:val="00072A03"/>
    <w:rsid w:val="00072F23"/>
    <w:rsid w:val="00072F9F"/>
    <w:rsid w:val="00073121"/>
    <w:rsid w:val="000731F9"/>
    <w:rsid w:val="0007339F"/>
    <w:rsid w:val="0007378E"/>
    <w:rsid w:val="000738A7"/>
    <w:rsid w:val="00074227"/>
    <w:rsid w:val="00074398"/>
    <w:rsid w:val="000748A1"/>
    <w:rsid w:val="000749EF"/>
    <w:rsid w:val="00074E57"/>
    <w:rsid w:val="000754AD"/>
    <w:rsid w:val="00075FDA"/>
    <w:rsid w:val="000760C0"/>
    <w:rsid w:val="000760F8"/>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843"/>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38C"/>
    <w:rsid w:val="0008561E"/>
    <w:rsid w:val="0008573D"/>
    <w:rsid w:val="00085970"/>
    <w:rsid w:val="00085FF2"/>
    <w:rsid w:val="00086187"/>
    <w:rsid w:val="0008625E"/>
    <w:rsid w:val="0008660E"/>
    <w:rsid w:val="00086CD2"/>
    <w:rsid w:val="00086E8D"/>
    <w:rsid w:val="00087154"/>
    <w:rsid w:val="00087756"/>
    <w:rsid w:val="00087CF0"/>
    <w:rsid w:val="00087E73"/>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400"/>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03D"/>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C78"/>
    <w:rsid w:val="000A5E0C"/>
    <w:rsid w:val="000A6102"/>
    <w:rsid w:val="000A62A4"/>
    <w:rsid w:val="000A6BF8"/>
    <w:rsid w:val="000A719C"/>
    <w:rsid w:val="000A7B34"/>
    <w:rsid w:val="000A7BAF"/>
    <w:rsid w:val="000A7C1B"/>
    <w:rsid w:val="000B0017"/>
    <w:rsid w:val="000B0969"/>
    <w:rsid w:val="000B10C2"/>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2C3"/>
    <w:rsid w:val="000C344B"/>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6AC1"/>
    <w:rsid w:val="000C70FF"/>
    <w:rsid w:val="000C7428"/>
    <w:rsid w:val="000C7EF0"/>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9CB"/>
    <w:rsid w:val="000D3A53"/>
    <w:rsid w:val="000D3C4D"/>
    <w:rsid w:val="000D3D7F"/>
    <w:rsid w:val="000D3E4E"/>
    <w:rsid w:val="000D3ED9"/>
    <w:rsid w:val="000D3EF4"/>
    <w:rsid w:val="000D4611"/>
    <w:rsid w:val="000D5391"/>
    <w:rsid w:val="000D5EB0"/>
    <w:rsid w:val="000D60D3"/>
    <w:rsid w:val="000D6312"/>
    <w:rsid w:val="000D6799"/>
    <w:rsid w:val="000D6A54"/>
    <w:rsid w:val="000D7D50"/>
    <w:rsid w:val="000E009F"/>
    <w:rsid w:val="000E068D"/>
    <w:rsid w:val="000E0F87"/>
    <w:rsid w:val="000E10F9"/>
    <w:rsid w:val="000E157C"/>
    <w:rsid w:val="000E15B8"/>
    <w:rsid w:val="000E15F8"/>
    <w:rsid w:val="000E1909"/>
    <w:rsid w:val="000E21BC"/>
    <w:rsid w:val="000E2ACC"/>
    <w:rsid w:val="000E2C4C"/>
    <w:rsid w:val="000E2CD1"/>
    <w:rsid w:val="000E2F9B"/>
    <w:rsid w:val="000E33F6"/>
    <w:rsid w:val="000E350A"/>
    <w:rsid w:val="000E3C6B"/>
    <w:rsid w:val="000E41A1"/>
    <w:rsid w:val="000E4629"/>
    <w:rsid w:val="000E474F"/>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561"/>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CEE"/>
    <w:rsid w:val="000F6E9B"/>
    <w:rsid w:val="000F70B5"/>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3AF"/>
    <w:rsid w:val="00102497"/>
    <w:rsid w:val="00102606"/>
    <w:rsid w:val="00102B86"/>
    <w:rsid w:val="00102BA1"/>
    <w:rsid w:val="00102F05"/>
    <w:rsid w:val="00103160"/>
    <w:rsid w:val="00103253"/>
    <w:rsid w:val="001032FB"/>
    <w:rsid w:val="00103804"/>
    <w:rsid w:val="00103937"/>
    <w:rsid w:val="00103970"/>
    <w:rsid w:val="00104101"/>
    <w:rsid w:val="00104119"/>
    <w:rsid w:val="00104839"/>
    <w:rsid w:val="0010493D"/>
    <w:rsid w:val="00104C62"/>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07870"/>
    <w:rsid w:val="001109E6"/>
    <w:rsid w:val="00110BA7"/>
    <w:rsid w:val="00111215"/>
    <w:rsid w:val="001113AF"/>
    <w:rsid w:val="001114A3"/>
    <w:rsid w:val="00111719"/>
    <w:rsid w:val="0011196D"/>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DC3"/>
    <w:rsid w:val="00122469"/>
    <w:rsid w:val="00122D76"/>
    <w:rsid w:val="00122FEF"/>
    <w:rsid w:val="00123007"/>
    <w:rsid w:val="001233A1"/>
    <w:rsid w:val="00123B33"/>
    <w:rsid w:val="00123E23"/>
    <w:rsid w:val="00123E88"/>
    <w:rsid w:val="0012412F"/>
    <w:rsid w:val="0012419F"/>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ADB"/>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180"/>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205"/>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D7"/>
    <w:rsid w:val="001829FA"/>
    <w:rsid w:val="00183397"/>
    <w:rsid w:val="00183438"/>
    <w:rsid w:val="00183510"/>
    <w:rsid w:val="001836B6"/>
    <w:rsid w:val="0018370D"/>
    <w:rsid w:val="00183C8D"/>
    <w:rsid w:val="00183F9C"/>
    <w:rsid w:val="001841BC"/>
    <w:rsid w:val="00184249"/>
    <w:rsid w:val="00184271"/>
    <w:rsid w:val="00184A0D"/>
    <w:rsid w:val="0018561D"/>
    <w:rsid w:val="0018573F"/>
    <w:rsid w:val="00185A54"/>
    <w:rsid w:val="00185B5F"/>
    <w:rsid w:val="00185E44"/>
    <w:rsid w:val="00186786"/>
    <w:rsid w:val="00186DEA"/>
    <w:rsid w:val="00186E6D"/>
    <w:rsid w:val="00187182"/>
    <w:rsid w:val="00187960"/>
    <w:rsid w:val="00187DDE"/>
    <w:rsid w:val="00187F78"/>
    <w:rsid w:val="001902F2"/>
    <w:rsid w:val="0019035E"/>
    <w:rsid w:val="0019050B"/>
    <w:rsid w:val="001907C4"/>
    <w:rsid w:val="00190920"/>
    <w:rsid w:val="001919A9"/>
    <w:rsid w:val="0019214A"/>
    <w:rsid w:val="001924BD"/>
    <w:rsid w:val="001927F4"/>
    <w:rsid w:val="001928FA"/>
    <w:rsid w:val="001929DB"/>
    <w:rsid w:val="00192ABF"/>
    <w:rsid w:val="00192BBA"/>
    <w:rsid w:val="00192FDE"/>
    <w:rsid w:val="00193048"/>
    <w:rsid w:val="001932DB"/>
    <w:rsid w:val="001934DE"/>
    <w:rsid w:val="00193FB1"/>
    <w:rsid w:val="00193FC4"/>
    <w:rsid w:val="001940FB"/>
    <w:rsid w:val="0019423B"/>
    <w:rsid w:val="00194C1C"/>
    <w:rsid w:val="00194F75"/>
    <w:rsid w:val="00194F91"/>
    <w:rsid w:val="00194FFF"/>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97FD4"/>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A52"/>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130"/>
    <w:rsid w:val="001A65D3"/>
    <w:rsid w:val="001A7214"/>
    <w:rsid w:val="001A727B"/>
    <w:rsid w:val="001A75DA"/>
    <w:rsid w:val="001A7D4F"/>
    <w:rsid w:val="001A7DC4"/>
    <w:rsid w:val="001A7E35"/>
    <w:rsid w:val="001A7FA4"/>
    <w:rsid w:val="001B03B7"/>
    <w:rsid w:val="001B06B3"/>
    <w:rsid w:val="001B06EE"/>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21"/>
    <w:rsid w:val="001B51AA"/>
    <w:rsid w:val="001B55FC"/>
    <w:rsid w:val="001B5F0C"/>
    <w:rsid w:val="001B5F43"/>
    <w:rsid w:val="001B5FE1"/>
    <w:rsid w:val="001B657E"/>
    <w:rsid w:val="001B65B8"/>
    <w:rsid w:val="001B6669"/>
    <w:rsid w:val="001B7010"/>
    <w:rsid w:val="001B7323"/>
    <w:rsid w:val="001B7370"/>
    <w:rsid w:val="001B7378"/>
    <w:rsid w:val="001B749D"/>
    <w:rsid w:val="001B7906"/>
    <w:rsid w:val="001B79BA"/>
    <w:rsid w:val="001B7ACC"/>
    <w:rsid w:val="001C01B7"/>
    <w:rsid w:val="001C08D2"/>
    <w:rsid w:val="001C0BC4"/>
    <w:rsid w:val="001C138E"/>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664"/>
    <w:rsid w:val="001C4682"/>
    <w:rsid w:val="001C4906"/>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6F94"/>
    <w:rsid w:val="001C7268"/>
    <w:rsid w:val="001C74D9"/>
    <w:rsid w:val="001C7836"/>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10"/>
    <w:rsid w:val="001D3CC4"/>
    <w:rsid w:val="001D4BC5"/>
    <w:rsid w:val="001D4C80"/>
    <w:rsid w:val="001D4FA9"/>
    <w:rsid w:val="001D556A"/>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572"/>
    <w:rsid w:val="001F380D"/>
    <w:rsid w:val="001F3C10"/>
    <w:rsid w:val="001F3FCA"/>
    <w:rsid w:val="001F47EF"/>
    <w:rsid w:val="001F488D"/>
    <w:rsid w:val="001F4893"/>
    <w:rsid w:val="001F4A08"/>
    <w:rsid w:val="001F4C7D"/>
    <w:rsid w:val="001F4D40"/>
    <w:rsid w:val="001F5BB0"/>
    <w:rsid w:val="001F6897"/>
    <w:rsid w:val="001F6DC8"/>
    <w:rsid w:val="001F72BB"/>
    <w:rsid w:val="001F78B4"/>
    <w:rsid w:val="001F7C6D"/>
    <w:rsid w:val="001F7E03"/>
    <w:rsid w:val="002000A5"/>
    <w:rsid w:val="0020024B"/>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35"/>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07F08"/>
    <w:rsid w:val="00210CD7"/>
    <w:rsid w:val="002112DA"/>
    <w:rsid w:val="0021176C"/>
    <w:rsid w:val="0021211A"/>
    <w:rsid w:val="00212651"/>
    <w:rsid w:val="0021268F"/>
    <w:rsid w:val="002126B5"/>
    <w:rsid w:val="0021294F"/>
    <w:rsid w:val="00212B22"/>
    <w:rsid w:val="00212C47"/>
    <w:rsid w:val="00212E52"/>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4B7"/>
    <w:rsid w:val="002327CF"/>
    <w:rsid w:val="002328D3"/>
    <w:rsid w:val="0023328B"/>
    <w:rsid w:val="00233436"/>
    <w:rsid w:val="00233684"/>
    <w:rsid w:val="00233947"/>
    <w:rsid w:val="00233998"/>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294"/>
    <w:rsid w:val="00243F28"/>
    <w:rsid w:val="00243F52"/>
    <w:rsid w:val="00243F64"/>
    <w:rsid w:val="00244151"/>
    <w:rsid w:val="00244A81"/>
    <w:rsid w:val="00244DD6"/>
    <w:rsid w:val="00244F9C"/>
    <w:rsid w:val="00245139"/>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8FE"/>
    <w:rsid w:val="00256B58"/>
    <w:rsid w:val="002572EA"/>
    <w:rsid w:val="002573BB"/>
    <w:rsid w:val="0025780D"/>
    <w:rsid w:val="00257C26"/>
    <w:rsid w:val="002605B5"/>
    <w:rsid w:val="002609BD"/>
    <w:rsid w:val="00260B01"/>
    <w:rsid w:val="00260C88"/>
    <w:rsid w:val="00260DC3"/>
    <w:rsid w:val="002617E4"/>
    <w:rsid w:val="0026186A"/>
    <w:rsid w:val="00261918"/>
    <w:rsid w:val="00261B8A"/>
    <w:rsid w:val="00261C37"/>
    <w:rsid w:val="00261FB3"/>
    <w:rsid w:val="002620CC"/>
    <w:rsid w:val="00262256"/>
    <w:rsid w:val="00262380"/>
    <w:rsid w:val="002624D4"/>
    <w:rsid w:val="002625DD"/>
    <w:rsid w:val="002628D7"/>
    <w:rsid w:val="00263019"/>
    <w:rsid w:val="0026307F"/>
    <w:rsid w:val="00263209"/>
    <w:rsid w:val="0026326C"/>
    <w:rsid w:val="00263ABD"/>
    <w:rsid w:val="00263CEB"/>
    <w:rsid w:val="002642D0"/>
    <w:rsid w:val="0026455E"/>
    <w:rsid w:val="002648B0"/>
    <w:rsid w:val="00264B61"/>
    <w:rsid w:val="00265351"/>
    <w:rsid w:val="002656E2"/>
    <w:rsid w:val="0026599F"/>
    <w:rsid w:val="00265B1E"/>
    <w:rsid w:val="00265D32"/>
    <w:rsid w:val="00265D91"/>
    <w:rsid w:val="00266088"/>
    <w:rsid w:val="002663E5"/>
    <w:rsid w:val="00266448"/>
    <w:rsid w:val="002664A8"/>
    <w:rsid w:val="0026661C"/>
    <w:rsid w:val="002666D6"/>
    <w:rsid w:val="0026685D"/>
    <w:rsid w:val="00266E6B"/>
    <w:rsid w:val="00266ED5"/>
    <w:rsid w:val="00266F92"/>
    <w:rsid w:val="00267592"/>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62D"/>
    <w:rsid w:val="00272A0E"/>
    <w:rsid w:val="00272AF9"/>
    <w:rsid w:val="002732AB"/>
    <w:rsid w:val="0027331A"/>
    <w:rsid w:val="0027370C"/>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3C3"/>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C48"/>
    <w:rsid w:val="00282D15"/>
    <w:rsid w:val="002830CB"/>
    <w:rsid w:val="00283777"/>
    <w:rsid w:val="002839F0"/>
    <w:rsid w:val="00283BD8"/>
    <w:rsid w:val="00283D10"/>
    <w:rsid w:val="00283D29"/>
    <w:rsid w:val="00283D4A"/>
    <w:rsid w:val="00284134"/>
    <w:rsid w:val="00284950"/>
    <w:rsid w:val="00284BCE"/>
    <w:rsid w:val="00284D1E"/>
    <w:rsid w:val="00285282"/>
    <w:rsid w:val="00285284"/>
    <w:rsid w:val="00285510"/>
    <w:rsid w:val="00285FB5"/>
    <w:rsid w:val="0028661E"/>
    <w:rsid w:val="002866A3"/>
    <w:rsid w:val="00286779"/>
    <w:rsid w:val="00286D6B"/>
    <w:rsid w:val="00286F19"/>
    <w:rsid w:val="00287025"/>
    <w:rsid w:val="002871E0"/>
    <w:rsid w:val="00287506"/>
    <w:rsid w:val="00287688"/>
    <w:rsid w:val="002909BC"/>
    <w:rsid w:val="00290D5F"/>
    <w:rsid w:val="00290D72"/>
    <w:rsid w:val="00290FFD"/>
    <w:rsid w:val="002911A8"/>
    <w:rsid w:val="002911B5"/>
    <w:rsid w:val="0029127D"/>
    <w:rsid w:val="002912F0"/>
    <w:rsid w:val="00291368"/>
    <w:rsid w:val="00291567"/>
    <w:rsid w:val="002916BA"/>
    <w:rsid w:val="00291AE7"/>
    <w:rsid w:val="00291FA7"/>
    <w:rsid w:val="0029239F"/>
    <w:rsid w:val="002929B4"/>
    <w:rsid w:val="00292A43"/>
    <w:rsid w:val="00292C9D"/>
    <w:rsid w:val="00292C9F"/>
    <w:rsid w:val="0029365C"/>
    <w:rsid w:val="002938A8"/>
    <w:rsid w:val="00293E0A"/>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984"/>
    <w:rsid w:val="002A6D2B"/>
    <w:rsid w:val="002A787E"/>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B7DC9"/>
    <w:rsid w:val="002C01B7"/>
    <w:rsid w:val="002C04F5"/>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B67"/>
    <w:rsid w:val="002D2ED9"/>
    <w:rsid w:val="002D2F94"/>
    <w:rsid w:val="002D34F1"/>
    <w:rsid w:val="002D389F"/>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62"/>
    <w:rsid w:val="002D76B6"/>
    <w:rsid w:val="002D77D2"/>
    <w:rsid w:val="002D7FA7"/>
    <w:rsid w:val="002E01A7"/>
    <w:rsid w:val="002E03B7"/>
    <w:rsid w:val="002E046C"/>
    <w:rsid w:val="002E07C0"/>
    <w:rsid w:val="002E093C"/>
    <w:rsid w:val="002E1354"/>
    <w:rsid w:val="002E17A2"/>
    <w:rsid w:val="002E1B11"/>
    <w:rsid w:val="002E1BE4"/>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0E1"/>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340"/>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957"/>
    <w:rsid w:val="00301CBD"/>
    <w:rsid w:val="00302017"/>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158"/>
    <w:rsid w:val="003076DA"/>
    <w:rsid w:val="00307C54"/>
    <w:rsid w:val="00307C82"/>
    <w:rsid w:val="0031028E"/>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4B6B"/>
    <w:rsid w:val="00315119"/>
    <w:rsid w:val="00315205"/>
    <w:rsid w:val="003154CD"/>
    <w:rsid w:val="00315750"/>
    <w:rsid w:val="0031576C"/>
    <w:rsid w:val="00315D43"/>
    <w:rsid w:val="00315EB0"/>
    <w:rsid w:val="00316082"/>
    <w:rsid w:val="003160A2"/>
    <w:rsid w:val="00316464"/>
    <w:rsid w:val="0031657D"/>
    <w:rsid w:val="00316AC6"/>
    <w:rsid w:val="00316C8C"/>
    <w:rsid w:val="003172A8"/>
    <w:rsid w:val="003173F3"/>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3F7"/>
    <w:rsid w:val="003316B7"/>
    <w:rsid w:val="003324D7"/>
    <w:rsid w:val="0033283A"/>
    <w:rsid w:val="00332D4F"/>
    <w:rsid w:val="00332DB3"/>
    <w:rsid w:val="0033414E"/>
    <w:rsid w:val="00334162"/>
    <w:rsid w:val="0033457F"/>
    <w:rsid w:val="00334D37"/>
    <w:rsid w:val="003350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6A7"/>
    <w:rsid w:val="0033790D"/>
    <w:rsid w:val="003401FD"/>
    <w:rsid w:val="0034028C"/>
    <w:rsid w:val="00340891"/>
    <w:rsid w:val="003409F7"/>
    <w:rsid w:val="00340A16"/>
    <w:rsid w:val="00340AFD"/>
    <w:rsid w:val="00340FB0"/>
    <w:rsid w:val="00341265"/>
    <w:rsid w:val="00341547"/>
    <w:rsid w:val="00341568"/>
    <w:rsid w:val="003417BB"/>
    <w:rsid w:val="003417BC"/>
    <w:rsid w:val="00342200"/>
    <w:rsid w:val="0034235D"/>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BB9"/>
    <w:rsid w:val="00350FDE"/>
    <w:rsid w:val="0035104A"/>
    <w:rsid w:val="00351265"/>
    <w:rsid w:val="0035183E"/>
    <w:rsid w:val="00351B3E"/>
    <w:rsid w:val="00351BC6"/>
    <w:rsid w:val="00351DD3"/>
    <w:rsid w:val="003524AB"/>
    <w:rsid w:val="0035267E"/>
    <w:rsid w:val="003529EC"/>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00"/>
    <w:rsid w:val="00396C26"/>
    <w:rsid w:val="00396C48"/>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22A"/>
    <w:rsid w:val="003A35EE"/>
    <w:rsid w:val="003A375E"/>
    <w:rsid w:val="003A38E9"/>
    <w:rsid w:val="003A392D"/>
    <w:rsid w:val="003A3CC8"/>
    <w:rsid w:val="003A3E6F"/>
    <w:rsid w:val="003A3F04"/>
    <w:rsid w:val="003A402D"/>
    <w:rsid w:val="003A41AA"/>
    <w:rsid w:val="003A4281"/>
    <w:rsid w:val="003A45E0"/>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87B"/>
    <w:rsid w:val="003A7C15"/>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E2A"/>
    <w:rsid w:val="003B4022"/>
    <w:rsid w:val="003B4326"/>
    <w:rsid w:val="003B4D23"/>
    <w:rsid w:val="003B4DDF"/>
    <w:rsid w:val="003B4F01"/>
    <w:rsid w:val="003B511F"/>
    <w:rsid w:val="003B57E2"/>
    <w:rsid w:val="003B5A8C"/>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BD4"/>
    <w:rsid w:val="003C3D71"/>
    <w:rsid w:val="003C3F11"/>
    <w:rsid w:val="003C4189"/>
    <w:rsid w:val="003C4708"/>
    <w:rsid w:val="003C5004"/>
    <w:rsid w:val="003C5158"/>
    <w:rsid w:val="003C5336"/>
    <w:rsid w:val="003C5670"/>
    <w:rsid w:val="003C570C"/>
    <w:rsid w:val="003C5913"/>
    <w:rsid w:val="003C5D09"/>
    <w:rsid w:val="003C5FF5"/>
    <w:rsid w:val="003C624A"/>
    <w:rsid w:val="003C629B"/>
    <w:rsid w:val="003C6C5E"/>
    <w:rsid w:val="003C6D78"/>
    <w:rsid w:val="003C6DF3"/>
    <w:rsid w:val="003C6E28"/>
    <w:rsid w:val="003C6FA5"/>
    <w:rsid w:val="003C6FA9"/>
    <w:rsid w:val="003C706D"/>
    <w:rsid w:val="003C70FA"/>
    <w:rsid w:val="003C796A"/>
    <w:rsid w:val="003C7D04"/>
    <w:rsid w:val="003C7ED7"/>
    <w:rsid w:val="003C7FAD"/>
    <w:rsid w:val="003D0060"/>
    <w:rsid w:val="003D0099"/>
    <w:rsid w:val="003D01FD"/>
    <w:rsid w:val="003D0362"/>
    <w:rsid w:val="003D049C"/>
    <w:rsid w:val="003D0719"/>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B6"/>
    <w:rsid w:val="003D4FF1"/>
    <w:rsid w:val="003D5B2D"/>
    <w:rsid w:val="003D6081"/>
    <w:rsid w:val="003D62C0"/>
    <w:rsid w:val="003D6E9F"/>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0C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3BA"/>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0C28"/>
    <w:rsid w:val="0041126A"/>
    <w:rsid w:val="00411427"/>
    <w:rsid w:val="0041169F"/>
    <w:rsid w:val="00411817"/>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01B"/>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3F0E"/>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7DB"/>
    <w:rsid w:val="004418F2"/>
    <w:rsid w:val="0044199C"/>
    <w:rsid w:val="00441D12"/>
    <w:rsid w:val="00442400"/>
    <w:rsid w:val="0044271D"/>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A78"/>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6AA"/>
    <w:rsid w:val="004728FC"/>
    <w:rsid w:val="00472984"/>
    <w:rsid w:val="00472A14"/>
    <w:rsid w:val="00472E2D"/>
    <w:rsid w:val="00472EFA"/>
    <w:rsid w:val="0047382B"/>
    <w:rsid w:val="00473B1A"/>
    <w:rsid w:val="00473CFB"/>
    <w:rsid w:val="00473E38"/>
    <w:rsid w:val="00474279"/>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62E"/>
    <w:rsid w:val="004866B4"/>
    <w:rsid w:val="00486923"/>
    <w:rsid w:val="00486FC5"/>
    <w:rsid w:val="00487013"/>
    <w:rsid w:val="004872B0"/>
    <w:rsid w:val="0048734E"/>
    <w:rsid w:val="00487E5E"/>
    <w:rsid w:val="00490044"/>
    <w:rsid w:val="004900BE"/>
    <w:rsid w:val="0049030B"/>
    <w:rsid w:val="00490991"/>
    <w:rsid w:val="00490C33"/>
    <w:rsid w:val="00490DB5"/>
    <w:rsid w:val="00490E27"/>
    <w:rsid w:val="00490E64"/>
    <w:rsid w:val="00490F7E"/>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53"/>
    <w:rsid w:val="004945E1"/>
    <w:rsid w:val="00494B4B"/>
    <w:rsid w:val="00494BFE"/>
    <w:rsid w:val="00494F8B"/>
    <w:rsid w:val="0049522D"/>
    <w:rsid w:val="004952B2"/>
    <w:rsid w:val="00495976"/>
    <w:rsid w:val="00495D24"/>
    <w:rsid w:val="00495E42"/>
    <w:rsid w:val="004961F7"/>
    <w:rsid w:val="00496313"/>
    <w:rsid w:val="00496478"/>
    <w:rsid w:val="004968B7"/>
    <w:rsid w:val="004969CE"/>
    <w:rsid w:val="0049735A"/>
    <w:rsid w:val="0049759D"/>
    <w:rsid w:val="004975C5"/>
    <w:rsid w:val="0049776D"/>
    <w:rsid w:val="004A0173"/>
    <w:rsid w:val="004A0321"/>
    <w:rsid w:val="004A150D"/>
    <w:rsid w:val="004A1629"/>
    <w:rsid w:val="004A167D"/>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A7FA7"/>
    <w:rsid w:val="004B027C"/>
    <w:rsid w:val="004B02B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EF5"/>
    <w:rsid w:val="004B5D95"/>
    <w:rsid w:val="004B5F45"/>
    <w:rsid w:val="004B5F5F"/>
    <w:rsid w:val="004B6632"/>
    <w:rsid w:val="004B69B2"/>
    <w:rsid w:val="004B73C2"/>
    <w:rsid w:val="004B7B69"/>
    <w:rsid w:val="004B7B93"/>
    <w:rsid w:val="004B7CBD"/>
    <w:rsid w:val="004C002F"/>
    <w:rsid w:val="004C0101"/>
    <w:rsid w:val="004C0107"/>
    <w:rsid w:val="004C015A"/>
    <w:rsid w:val="004C036D"/>
    <w:rsid w:val="004C03B9"/>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9CE"/>
    <w:rsid w:val="004D0F8D"/>
    <w:rsid w:val="004D10F7"/>
    <w:rsid w:val="004D1143"/>
    <w:rsid w:val="004D13B1"/>
    <w:rsid w:val="004D1D7A"/>
    <w:rsid w:val="004D1DB0"/>
    <w:rsid w:val="004D23F8"/>
    <w:rsid w:val="004D26E0"/>
    <w:rsid w:val="004D282B"/>
    <w:rsid w:val="004D2E9E"/>
    <w:rsid w:val="004D339C"/>
    <w:rsid w:val="004D370E"/>
    <w:rsid w:val="004D3B88"/>
    <w:rsid w:val="004D3C49"/>
    <w:rsid w:val="004D3EF2"/>
    <w:rsid w:val="004D4077"/>
    <w:rsid w:val="004D407B"/>
    <w:rsid w:val="004D4207"/>
    <w:rsid w:val="004D436C"/>
    <w:rsid w:val="004D486B"/>
    <w:rsid w:val="004D4A75"/>
    <w:rsid w:val="004D4B1A"/>
    <w:rsid w:val="004D4BAF"/>
    <w:rsid w:val="004D4E1B"/>
    <w:rsid w:val="004D51FE"/>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6A6"/>
    <w:rsid w:val="004F2A7A"/>
    <w:rsid w:val="004F3085"/>
    <w:rsid w:val="004F3CF7"/>
    <w:rsid w:val="004F3DA4"/>
    <w:rsid w:val="004F45ED"/>
    <w:rsid w:val="004F49E8"/>
    <w:rsid w:val="004F4C2A"/>
    <w:rsid w:val="004F592B"/>
    <w:rsid w:val="004F5A7A"/>
    <w:rsid w:val="004F5E4B"/>
    <w:rsid w:val="004F5F89"/>
    <w:rsid w:val="004F6759"/>
    <w:rsid w:val="004F6C2A"/>
    <w:rsid w:val="004F71DD"/>
    <w:rsid w:val="004F7427"/>
    <w:rsid w:val="004F74FA"/>
    <w:rsid w:val="004F74FF"/>
    <w:rsid w:val="004F753A"/>
    <w:rsid w:val="004F7787"/>
    <w:rsid w:val="004F7E8E"/>
    <w:rsid w:val="00500A45"/>
    <w:rsid w:val="00500C86"/>
    <w:rsid w:val="00501038"/>
    <w:rsid w:val="00501596"/>
    <w:rsid w:val="005015CF"/>
    <w:rsid w:val="00501AB9"/>
    <w:rsid w:val="00501ACD"/>
    <w:rsid w:val="00501D10"/>
    <w:rsid w:val="00502590"/>
    <w:rsid w:val="0050274C"/>
    <w:rsid w:val="00502B94"/>
    <w:rsid w:val="00502CFE"/>
    <w:rsid w:val="005030D4"/>
    <w:rsid w:val="0050311E"/>
    <w:rsid w:val="00503208"/>
    <w:rsid w:val="0050321C"/>
    <w:rsid w:val="0050341A"/>
    <w:rsid w:val="00503AE2"/>
    <w:rsid w:val="00503D93"/>
    <w:rsid w:val="00504754"/>
    <w:rsid w:val="00504C43"/>
    <w:rsid w:val="00505155"/>
    <w:rsid w:val="00505229"/>
    <w:rsid w:val="005054AF"/>
    <w:rsid w:val="00505F87"/>
    <w:rsid w:val="00506341"/>
    <w:rsid w:val="005067E9"/>
    <w:rsid w:val="005068A2"/>
    <w:rsid w:val="00506F90"/>
    <w:rsid w:val="00507252"/>
    <w:rsid w:val="005072D3"/>
    <w:rsid w:val="005076E8"/>
    <w:rsid w:val="005078E0"/>
    <w:rsid w:val="005079D8"/>
    <w:rsid w:val="00507E8E"/>
    <w:rsid w:val="0051003E"/>
    <w:rsid w:val="005101F5"/>
    <w:rsid w:val="005102F0"/>
    <w:rsid w:val="00510319"/>
    <w:rsid w:val="00510426"/>
    <w:rsid w:val="00510513"/>
    <w:rsid w:val="00510BA2"/>
    <w:rsid w:val="00510CE1"/>
    <w:rsid w:val="00510DE5"/>
    <w:rsid w:val="00510EBA"/>
    <w:rsid w:val="00510FFC"/>
    <w:rsid w:val="00511013"/>
    <w:rsid w:val="00511319"/>
    <w:rsid w:val="00511417"/>
    <w:rsid w:val="0051153A"/>
    <w:rsid w:val="00511C9B"/>
    <w:rsid w:val="00511D77"/>
    <w:rsid w:val="00512580"/>
    <w:rsid w:val="005125EE"/>
    <w:rsid w:val="00512718"/>
    <w:rsid w:val="0051272C"/>
    <w:rsid w:val="00512C5B"/>
    <w:rsid w:val="005135F6"/>
    <w:rsid w:val="0051361C"/>
    <w:rsid w:val="0051398C"/>
    <w:rsid w:val="00513A33"/>
    <w:rsid w:val="00513C97"/>
    <w:rsid w:val="005140B3"/>
    <w:rsid w:val="00514153"/>
    <w:rsid w:val="0051457B"/>
    <w:rsid w:val="005145B2"/>
    <w:rsid w:val="005148A5"/>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19B"/>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66B"/>
    <w:rsid w:val="00545EC5"/>
    <w:rsid w:val="00546C86"/>
    <w:rsid w:val="00547108"/>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0E9"/>
    <w:rsid w:val="0056254F"/>
    <w:rsid w:val="0056278A"/>
    <w:rsid w:val="00562CE8"/>
    <w:rsid w:val="00563164"/>
    <w:rsid w:val="005636A9"/>
    <w:rsid w:val="005639C6"/>
    <w:rsid w:val="00563AEC"/>
    <w:rsid w:val="00563FAD"/>
    <w:rsid w:val="0056408F"/>
    <w:rsid w:val="00564118"/>
    <w:rsid w:val="005641CB"/>
    <w:rsid w:val="005644C3"/>
    <w:rsid w:val="0056487E"/>
    <w:rsid w:val="00564A33"/>
    <w:rsid w:val="005655B3"/>
    <w:rsid w:val="005662E0"/>
    <w:rsid w:val="00566422"/>
    <w:rsid w:val="00566582"/>
    <w:rsid w:val="005667A4"/>
    <w:rsid w:val="0056688E"/>
    <w:rsid w:val="00566D6D"/>
    <w:rsid w:val="0056772B"/>
    <w:rsid w:val="00567BA3"/>
    <w:rsid w:val="00570262"/>
    <w:rsid w:val="00570408"/>
    <w:rsid w:val="005704F4"/>
    <w:rsid w:val="00570B33"/>
    <w:rsid w:val="00570EFA"/>
    <w:rsid w:val="00571165"/>
    <w:rsid w:val="005712F8"/>
    <w:rsid w:val="00571956"/>
    <w:rsid w:val="00571D47"/>
    <w:rsid w:val="00571D62"/>
    <w:rsid w:val="00571FC3"/>
    <w:rsid w:val="0057209C"/>
    <w:rsid w:val="00572540"/>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5F73"/>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0B"/>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AE4"/>
    <w:rsid w:val="005A1C35"/>
    <w:rsid w:val="005A1E8A"/>
    <w:rsid w:val="005A239F"/>
    <w:rsid w:val="005A259E"/>
    <w:rsid w:val="005A25A3"/>
    <w:rsid w:val="005A27F0"/>
    <w:rsid w:val="005A34F5"/>
    <w:rsid w:val="005A36F0"/>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97"/>
    <w:rsid w:val="005A7CDE"/>
    <w:rsid w:val="005A7F14"/>
    <w:rsid w:val="005B02E2"/>
    <w:rsid w:val="005B0469"/>
    <w:rsid w:val="005B0534"/>
    <w:rsid w:val="005B0573"/>
    <w:rsid w:val="005B0739"/>
    <w:rsid w:val="005B11D1"/>
    <w:rsid w:val="005B12C8"/>
    <w:rsid w:val="005B14E4"/>
    <w:rsid w:val="005B18D8"/>
    <w:rsid w:val="005B1E1C"/>
    <w:rsid w:val="005B24DE"/>
    <w:rsid w:val="005B2519"/>
    <w:rsid w:val="005B26E9"/>
    <w:rsid w:val="005B2818"/>
    <w:rsid w:val="005B2853"/>
    <w:rsid w:val="005B2A0E"/>
    <w:rsid w:val="005B2D62"/>
    <w:rsid w:val="005B32B6"/>
    <w:rsid w:val="005B35C2"/>
    <w:rsid w:val="005B3797"/>
    <w:rsid w:val="005B3E37"/>
    <w:rsid w:val="005B41B5"/>
    <w:rsid w:val="005B4764"/>
    <w:rsid w:val="005B5042"/>
    <w:rsid w:val="005B5391"/>
    <w:rsid w:val="005B55B2"/>
    <w:rsid w:val="005B5720"/>
    <w:rsid w:val="005B57D1"/>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1F16"/>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C0"/>
    <w:rsid w:val="005D6ABD"/>
    <w:rsid w:val="005D6C41"/>
    <w:rsid w:val="005D6D0D"/>
    <w:rsid w:val="005D6DBE"/>
    <w:rsid w:val="005D71CA"/>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75"/>
    <w:rsid w:val="005E3E54"/>
    <w:rsid w:val="005E408A"/>
    <w:rsid w:val="005E40AD"/>
    <w:rsid w:val="005E414F"/>
    <w:rsid w:val="005E436D"/>
    <w:rsid w:val="005E481E"/>
    <w:rsid w:val="005E4C97"/>
    <w:rsid w:val="005E4FDD"/>
    <w:rsid w:val="005E5278"/>
    <w:rsid w:val="005E555E"/>
    <w:rsid w:val="005E5A74"/>
    <w:rsid w:val="005E64E5"/>
    <w:rsid w:val="005E6DC0"/>
    <w:rsid w:val="005E6E34"/>
    <w:rsid w:val="005E6FF7"/>
    <w:rsid w:val="005E7201"/>
    <w:rsid w:val="005E7267"/>
    <w:rsid w:val="005E76DB"/>
    <w:rsid w:val="005E7759"/>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3E81"/>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026"/>
    <w:rsid w:val="006011D7"/>
    <w:rsid w:val="0060145B"/>
    <w:rsid w:val="0060169C"/>
    <w:rsid w:val="006016EB"/>
    <w:rsid w:val="006016EE"/>
    <w:rsid w:val="006017D6"/>
    <w:rsid w:val="0060261A"/>
    <w:rsid w:val="006032E4"/>
    <w:rsid w:val="0060354D"/>
    <w:rsid w:val="00603650"/>
    <w:rsid w:val="00603932"/>
    <w:rsid w:val="00603ADB"/>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5D"/>
    <w:rsid w:val="006229AC"/>
    <w:rsid w:val="00622E4D"/>
    <w:rsid w:val="006230B3"/>
    <w:rsid w:val="006234BC"/>
    <w:rsid w:val="00623546"/>
    <w:rsid w:val="00623670"/>
    <w:rsid w:val="0062388D"/>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642"/>
    <w:rsid w:val="006276B5"/>
    <w:rsid w:val="00627C42"/>
    <w:rsid w:val="00630372"/>
    <w:rsid w:val="00630D32"/>
    <w:rsid w:val="00630DE3"/>
    <w:rsid w:val="0063104F"/>
    <w:rsid w:val="00631295"/>
    <w:rsid w:val="006319F4"/>
    <w:rsid w:val="00631C0A"/>
    <w:rsid w:val="00631DD1"/>
    <w:rsid w:val="00631E6E"/>
    <w:rsid w:val="0063212C"/>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D5"/>
    <w:rsid w:val="00637089"/>
    <w:rsid w:val="00637374"/>
    <w:rsid w:val="006374BD"/>
    <w:rsid w:val="006377B9"/>
    <w:rsid w:val="006377EB"/>
    <w:rsid w:val="00637CD2"/>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6A"/>
    <w:rsid w:val="006455C9"/>
    <w:rsid w:val="0064570F"/>
    <w:rsid w:val="00645C2F"/>
    <w:rsid w:val="00645EE7"/>
    <w:rsid w:val="006463C5"/>
    <w:rsid w:val="00646E3C"/>
    <w:rsid w:val="00646E90"/>
    <w:rsid w:val="006473EB"/>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BCF"/>
    <w:rsid w:val="00657C23"/>
    <w:rsid w:val="00657DE6"/>
    <w:rsid w:val="006600F7"/>
    <w:rsid w:val="00660242"/>
    <w:rsid w:val="00660537"/>
    <w:rsid w:val="00660749"/>
    <w:rsid w:val="006609EC"/>
    <w:rsid w:val="00660A00"/>
    <w:rsid w:val="00660B3B"/>
    <w:rsid w:val="00660BC0"/>
    <w:rsid w:val="006611C8"/>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67ACD"/>
    <w:rsid w:val="0067028D"/>
    <w:rsid w:val="00670408"/>
    <w:rsid w:val="00670428"/>
    <w:rsid w:val="00670737"/>
    <w:rsid w:val="006709B2"/>
    <w:rsid w:val="006715E2"/>
    <w:rsid w:val="00671E25"/>
    <w:rsid w:val="00672002"/>
    <w:rsid w:val="0067219D"/>
    <w:rsid w:val="00672322"/>
    <w:rsid w:val="006723D8"/>
    <w:rsid w:val="0067290D"/>
    <w:rsid w:val="00672971"/>
    <w:rsid w:val="006734B8"/>
    <w:rsid w:val="00673501"/>
    <w:rsid w:val="00673D0A"/>
    <w:rsid w:val="00673DEF"/>
    <w:rsid w:val="00673E68"/>
    <w:rsid w:val="00674026"/>
    <w:rsid w:val="006745C2"/>
    <w:rsid w:val="00674D37"/>
    <w:rsid w:val="00674F09"/>
    <w:rsid w:val="00675144"/>
    <w:rsid w:val="00675189"/>
    <w:rsid w:val="00675600"/>
    <w:rsid w:val="006757B8"/>
    <w:rsid w:val="00675844"/>
    <w:rsid w:val="00676749"/>
    <w:rsid w:val="00676A9A"/>
    <w:rsid w:val="00676E78"/>
    <w:rsid w:val="00677047"/>
    <w:rsid w:val="00677B0F"/>
    <w:rsid w:val="00677C5D"/>
    <w:rsid w:val="00677E14"/>
    <w:rsid w:val="00677E6A"/>
    <w:rsid w:val="006801D8"/>
    <w:rsid w:val="00680DFF"/>
    <w:rsid w:val="006811BB"/>
    <w:rsid w:val="00681465"/>
    <w:rsid w:val="00681888"/>
    <w:rsid w:val="00681A36"/>
    <w:rsid w:val="00681B80"/>
    <w:rsid w:val="00681DE5"/>
    <w:rsid w:val="00681F0C"/>
    <w:rsid w:val="00681FF2"/>
    <w:rsid w:val="006821A9"/>
    <w:rsid w:val="00682A2C"/>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109"/>
    <w:rsid w:val="006843CB"/>
    <w:rsid w:val="006846C1"/>
    <w:rsid w:val="0068499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CC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7A5"/>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4A2"/>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08D"/>
    <w:rsid w:val="006D2321"/>
    <w:rsid w:val="006D2491"/>
    <w:rsid w:val="006D2777"/>
    <w:rsid w:val="006D2AB2"/>
    <w:rsid w:val="006D2ACB"/>
    <w:rsid w:val="006D2B86"/>
    <w:rsid w:val="006D2C2F"/>
    <w:rsid w:val="006D2C6B"/>
    <w:rsid w:val="006D335B"/>
    <w:rsid w:val="006D3476"/>
    <w:rsid w:val="006D3E61"/>
    <w:rsid w:val="006D3F39"/>
    <w:rsid w:val="006D42CD"/>
    <w:rsid w:val="006D42E3"/>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51D"/>
    <w:rsid w:val="006E1949"/>
    <w:rsid w:val="006E19CD"/>
    <w:rsid w:val="006E1E4C"/>
    <w:rsid w:val="006E2619"/>
    <w:rsid w:val="006E2FD5"/>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42A6"/>
    <w:rsid w:val="006F475D"/>
    <w:rsid w:val="006F54ED"/>
    <w:rsid w:val="006F56DF"/>
    <w:rsid w:val="006F57A3"/>
    <w:rsid w:val="006F5E0B"/>
    <w:rsid w:val="006F61EE"/>
    <w:rsid w:val="006F7098"/>
    <w:rsid w:val="006F70A0"/>
    <w:rsid w:val="006F7382"/>
    <w:rsid w:val="006F73EE"/>
    <w:rsid w:val="006F7855"/>
    <w:rsid w:val="006F7956"/>
    <w:rsid w:val="006F79BF"/>
    <w:rsid w:val="006F7CC8"/>
    <w:rsid w:val="00700181"/>
    <w:rsid w:val="007005F0"/>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386"/>
    <w:rsid w:val="00710512"/>
    <w:rsid w:val="007107AE"/>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33E"/>
    <w:rsid w:val="007205DE"/>
    <w:rsid w:val="00720CEC"/>
    <w:rsid w:val="00720DA0"/>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E13"/>
    <w:rsid w:val="00725667"/>
    <w:rsid w:val="00726066"/>
    <w:rsid w:val="00726807"/>
    <w:rsid w:val="007271E1"/>
    <w:rsid w:val="0072788E"/>
    <w:rsid w:val="00727CE0"/>
    <w:rsid w:val="007302DA"/>
    <w:rsid w:val="0073084C"/>
    <w:rsid w:val="00730A00"/>
    <w:rsid w:val="00730A05"/>
    <w:rsid w:val="00730B12"/>
    <w:rsid w:val="00730CDA"/>
    <w:rsid w:val="00730F97"/>
    <w:rsid w:val="00731105"/>
    <w:rsid w:val="00731AF9"/>
    <w:rsid w:val="00731C8E"/>
    <w:rsid w:val="00731DA9"/>
    <w:rsid w:val="00731FA7"/>
    <w:rsid w:val="00732610"/>
    <w:rsid w:val="00732F87"/>
    <w:rsid w:val="00732FA8"/>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1CD"/>
    <w:rsid w:val="00743307"/>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FFC"/>
    <w:rsid w:val="0075512B"/>
    <w:rsid w:val="00755381"/>
    <w:rsid w:val="00755524"/>
    <w:rsid w:val="00755D9F"/>
    <w:rsid w:val="00756513"/>
    <w:rsid w:val="00756549"/>
    <w:rsid w:val="00756985"/>
    <w:rsid w:val="00756D2B"/>
    <w:rsid w:val="00756EFE"/>
    <w:rsid w:val="007577E9"/>
    <w:rsid w:val="0075784C"/>
    <w:rsid w:val="00757F61"/>
    <w:rsid w:val="00760066"/>
    <w:rsid w:val="0076017C"/>
    <w:rsid w:val="00760455"/>
    <w:rsid w:val="00760D9F"/>
    <w:rsid w:val="00761D7A"/>
    <w:rsid w:val="00761EE6"/>
    <w:rsid w:val="00762220"/>
    <w:rsid w:val="0076228F"/>
    <w:rsid w:val="00762957"/>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4E64"/>
    <w:rsid w:val="00775395"/>
    <w:rsid w:val="007753B7"/>
    <w:rsid w:val="00775886"/>
    <w:rsid w:val="00776269"/>
    <w:rsid w:val="00776B16"/>
    <w:rsid w:val="00776B44"/>
    <w:rsid w:val="00776CF8"/>
    <w:rsid w:val="00776D50"/>
    <w:rsid w:val="00776EDE"/>
    <w:rsid w:val="00777421"/>
    <w:rsid w:val="00777692"/>
    <w:rsid w:val="00777693"/>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02E"/>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6DB"/>
    <w:rsid w:val="00790A00"/>
    <w:rsid w:val="00790A12"/>
    <w:rsid w:val="00790B19"/>
    <w:rsid w:val="00790BE7"/>
    <w:rsid w:val="00790F90"/>
    <w:rsid w:val="00791257"/>
    <w:rsid w:val="007916F0"/>
    <w:rsid w:val="00791F72"/>
    <w:rsid w:val="00792259"/>
    <w:rsid w:val="00792B79"/>
    <w:rsid w:val="007939DA"/>
    <w:rsid w:val="0079416C"/>
    <w:rsid w:val="007942DD"/>
    <w:rsid w:val="00794598"/>
    <w:rsid w:val="00794A5A"/>
    <w:rsid w:val="00795175"/>
    <w:rsid w:val="007953FF"/>
    <w:rsid w:val="00795A17"/>
    <w:rsid w:val="00795E0B"/>
    <w:rsid w:val="00795FE5"/>
    <w:rsid w:val="00796539"/>
    <w:rsid w:val="0079675E"/>
    <w:rsid w:val="00796962"/>
    <w:rsid w:val="00796F1F"/>
    <w:rsid w:val="00796F2E"/>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6AB"/>
    <w:rsid w:val="007A3BA9"/>
    <w:rsid w:val="007A3C93"/>
    <w:rsid w:val="007A450B"/>
    <w:rsid w:val="007A4558"/>
    <w:rsid w:val="007A4CA0"/>
    <w:rsid w:val="007A4FF6"/>
    <w:rsid w:val="007A5341"/>
    <w:rsid w:val="007A57ED"/>
    <w:rsid w:val="007A58E5"/>
    <w:rsid w:val="007A5C72"/>
    <w:rsid w:val="007A5E6E"/>
    <w:rsid w:val="007A5F9E"/>
    <w:rsid w:val="007A653B"/>
    <w:rsid w:val="007A7127"/>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4BCE"/>
    <w:rsid w:val="007B4EFC"/>
    <w:rsid w:val="007B5407"/>
    <w:rsid w:val="007B59A5"/>
    <w:rsid w:val="007B5EDD"/>
    <w:rsid w:val="007B5F4A"/>
    <w:rsid w:val="007B6146"/>
    <w:rsid w:val="007B6606"/>
    <w:rsid w:val="007B6BAB"/>
    <w:rsid w:val="007B6C07"/>
    <w:rsid w:val="007B744E"/>
    <w:rsid w:val="007B74EE"/>
    <w:rsid w:val="007B75F7"/>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F50"/>
    <w:rsid w:val="007C4FAA"/>
    <w:rsid w:val="007C5257"/>
    <w:rsid w:val="007C54D6"/>
    <w:rsid w:val="007C5516"/>
    <w:rsid w:val="007C60D1"/>
    <w:rsid w:val="007C6284"/>
    <w:rsid w:val="007C6608"/>
    <w:rsid w:val="007C6CA0"/>
    <w:rsid w:val="007C706B"/>
    <w:rsid w:val="007C75CD"/>
    <w:rsid w:val="007C7633"/>
    <w:rsid w:val="007C77AD"/>
    <w:rsid w:val="007C785C"/>
    <w:rsid w:val="007D005A"/>
    <w:rsid w:val="007D01D7"/>
    <w:rsid w:val="007D0267"/>
    <w:rsid w:val="007D0452"/>
    <w:rsid w:val="007D04D7"/>
    <w:rsid w:val="007D0661"/>
    <w:rsid w:val="007D0792"/>
    <w:rsid w:val="007D0A0E"/>
    <w:rsid w:val="007D0B67"/>
    <w:rsid w:val="007D136E"/>
    <w:rsid w:val="007D1462"/>
    <w:rsid w:val="007D18FF"/>
    <w:rsid w:val="007D1C1E"/>
    <w:rsid w:val="007D1DC1"/>
    <w:rsid w:val="007D2133"/>
    <w:rsid w:val="007D228A"/>
    <w:rsid w:val="007D2313"/>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4C85"/>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6C1"/>
    <w:rsid w:val="007F176C"/>
    <w:rsid w:val="007F1A27"/>
    <w:rsid w:val="007F1C64"/>
    <w:rsid w:val="007F21F0"/>
    <w:rsid w:val="007F2502"/>
    <w:rsid w:val="007F2780"/>
    <w:rsid w:val="007F2A80"/>
    <w:rsid w:val="007F2B6D"/>
    <w:rsid w:val="007F2C7D"/>
    <w:rsid w:val="007F304B"/>
    <w:rsid w:val="007F39CE"/>
    <w:rsid w:val="007F3AAB"/>
    <w:rsid w:val="007F3ACC"/>
    <w:rsid w:val="007F3C9A"/>
    <w:rsid w:val="007F3DC9"/>
    <w:rsid w:val="007F4B39"/>
    <w:rsid w:val="007F4E30"/>
    <w:rsid w:val="007F54B7"/>
    <w:rsid w:val="007F5E32"/>
    <w:rsid w:val="007F6492"/>
    <w:rsid w:val="007F6705"/>
    <w:rsid w:val="007F67A8"/>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7243"/>
    <w:rsid w:val="00807393"/>
    <w:rsid w:val="00807A60"/>
    <w:rsid w:val="00807C4B"/>
    <w:rsid w:val="00807D34"/>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1D"/>
    <w:rsid w:val="0081335D"/>
    <w:rsid w:val="008134D5"/>
    <w:rsid w:val="0081399D"/>
    <w:rsid w:val="008139A9"/>
    <w:rsid w:val="00813AA0"/>
    <w:rsid w:val="00813ED0"/>
    <w:rsid w:val="008143CB"/>
    <w:rsid w:val="0081485B"/>
    <w:rsid w:val="008149BE"/>
    <w:rsid w:val="00814EBD"/>
    <w:rsid w:val="008153AE"/>
    <w:rsid w:val="008153CE"/>
    <w:rsid w:val="0081553D"/>
    <w:rsid w:val="008156B5"/>
    <w:rsid w:val="00815B2B"/>
    <w:rsid w:val="00815C2A"/>
    <w:rsid w:val="0081744B"/>
    <w:rsid w:val="00817888"/>
    <w:rsid w:val="00817CB5"/>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70C"/>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378"/>
    <w:rsid w:val="00832485"/>
    <w:rsid w:val="0083260C"/>
    <w:rsid w:val="00832808"/>
    <w:rsid w:val="0083287E"/>
    <w:rsid w:val="00832B00"/>
    <w:rsid w:val="00832CD0"/>
    <w:rsid w:val="00832D60"/>
    <w:rsid w:val="008330ED"/>
    <w:rsid w:val="0083324A"/>
    <w:rsid w:val="00833320"/>
    <w:rsid w:val="00833548"/>
    <w:rsid w:val="00833705"/>
    <w:rsid w:val="00833914"/>
    <w:rsid w:val="00833938"/>
    <w:rsid w:val="00833B7F"/>
    <w:rsid w:val="00834883"/>
    <w:rsid w:val="00834A62"/>
    <w:rsid w:val="00834D6D"/>
    <w:rsid w:val="0083541B"/>
    <w:rsid w:val="00835754"/>
    <w:rsid w:val="0083591E"/>
    <w:rsid w:val="00835D1E"/>
    <w:rsid w:val="00835D6A"/>
    <w:rsid w:val="00836340"/>
    <w:rsid w:val="00836757"/>
    <w:rsid w:val="008371D7"/>
    <w:rsid w:val="008372E4"/>
    <w:rsid w:val="00837769"/>
    <w:rsid w:val="00837B3E"/>
    <w:rsid w:val="00837C61"/>
    <w:rsid w:val="00840005"/>
    <w:rsid w:val="00840019"/>
    <w:rsid w:val="00840094"/>
    <w:rsid w:val="00840386"/>
    <w:rsid w:val="008404C5"/>
    <w:rsid w:val="00840ACA"/>
    <w:rsid w:val="00840C57"/>
    <w:rsid w:val="00840FFE"/>
    <w:rsid w:val="0084117D"/>
    <w:rsid w:val="008416C7"/>
    <w:rsid w:val="00841B25"/>
    <w:rsid w:val="00841B81"/>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91F"/>
    <w:rsid w:val="00845B0C"/>
    <w:rsid w:val="00845B4D"/>
    <w:rsid w:val="00845BD8"/>
    <w:rsid w:val="008465B9"/>
    <w:rsid w:val="0084660D"/>
    <w:rsid w:val="00846BD9"/>
    <w:rsid w:val="00846FC8"/>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50A"/>
    <w:rsid w:val="00862609"/>
    <w:rsid w:val="008627E1"/>
    <w:rsid w:val="00862F19"/>
    <w:rsid w:val="0086303F"/>
    <w:rsid w:val="00863044"/>
    <w:rsid w:val="008630D3"/>
    <w:rsid w:val="008632A5"/>
    <w:rsid w:val="00863BCA"/>
    <w:rsid w:val="00863CB6"/>
    <w:rsid w:val="0086413B"/>
    <w:rsid w:val="0086479A"/>
    <w:rsid w:val="008647F3"/>
    <w:rsid w:val="00864AF0"/>
    <w:rsid w:val="00864C85"/>
    <w:rsid w:val="00864F29"/>
    <w:rsid w:val="008650B8"/>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B93"/>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C1D"/>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D4B"/>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C71"/>
    <w:rsid w:val="008A1439"/>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005"/>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176"/>
    <w:rsid w:val="008B135D"/>
    <w:rsid w:val="008B18CE"/>
    <w:rsid w:val="008B1920"/>
    <w:rsid w:val="008B1B90"/>
    <w:rsid w:val="008B20B2"/>
    <w:rsid w:val="008B2328"/>
    <w:rsid w:val="008B269F"/>
    <w:rsid w:val="008B37FF"/>
    <w:rsid w:val="008B397D"/>
    <w:rsid w:val="008B3B1C"/>
    <w:rsid w:val="008B3BEB"/>
    <w:rsid w:val="008B51B6"/>
    <w:rsid w:val="008B551B"/>
    <w:rsid w:val="008B56A0"/>
    <w:rsid w:val="008B5BC4"/>
    <w:rsid w:val="008B5BE7"/>
    <w:rsid w:val="008B6211"/>
    <w:rsid w:val="008B62F4"/>
    <w:rsid w:val="008B64CE"/>
    <w:rsid w:val="008B6BE5"/>
    <w:rsid w:val="008B6D0E"/>
    <w:rsid w:val="008B70FE"/>
    <w:rsid w:val="008B7656"/>
    <w:rsid w:val="008B7A7A"/>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5D0"/>
    <w:rsid w:val="008C2738"/>
    <w:rsid w:val="008C28A9"/>
    <w:rsid w:val="008C28C7"/>
    <w:rsid w:val="008C299E"/>
    <w:rsid w:val="008C2A88"/>
    <w:rsid w:val="008C2B4F"/>
    <w:rsid w:val="008C2CBA"/>
    <w:rsid w:val="008C2D29"/>
    <w:rsid w:val="008C3194"/>
    <w:rsid w:val="008C3279"/>
    <w:rsid w:val="008C3637"/>
    <w:rsid w:val="008C3BDB"/>
    <w:rsid w:val="008C3FA2"/>
    <w:rsid w:val="008C3FF6"/>
    <w:rsid w:val="008C4492"/>
    <w:rsid w:val="008C44BE"/>
    <w:rsid w:val="008C4839"/>
    <w:rsid w:val="008C53C3"/>
    <w:rsid w:val="008C594B"/>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F16"/>
    <w:rsid w:val="008D4014"/>
    <w:rsid w:val="008D40F2"/>
    <w:rsid w:val="008D4520"/>
    <w:rsid w:val="008D462F"/>
    <w:rsid w:val="008D471D"/>
    <w:rsid w:val="008D4BA8"/>
    <w:rsid w:val="008D4C85"/>
    <w:rsid w:val="008D4F1E"/>
    <w:rsid w:val="008D4F5B"/>
    <w:rsid w:val="008D4F71"/>
    <w:rsid w:val="008D4FBD"/>
    <w:rsid w:val="008D5111"/>
    <w:rsid w:val="008D515C"/>
    <w:rsid w:val="008D54CB"/>
    <w:rsid w:val="008D5541"/>
    <w:rsid w:val="008D58BA"/>
    <w:rsid w:val="008D5E79"/>
    <w:rsid w:val="008D5FC1"/>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88F"/>
    <w:rsid w:val="008E3F0E"/>
    <w:rsid w:val="008E42F8"/>
    <w:rsid w:val="008E45B9"/>
    <w:rsid w:val="008E4AB1"/>
    <w:rsid w:val="008E4CE3"/>
    <w:rsid w:val="008E50FD"/>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D09"/>
    <w:rsid w:val="008F3E7C"/>
    <w:rsid w:val="008F4541"/>
    <w:rsid w:val="008F477F"/>
    <w:rsid w:val="008F486A"/>
    <w:rsid w:val="008F499A"/>
    <w:rsid w:val="008F499D"/>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153"/>
    <w:rsid w:val="00901480"/>
    <w:rsid w:val="0090159B"/>
    <w:rsid w:val="00901AA7"/>
    <w:rsid w:val="00902391"/>
    <w:rsid w:val="009025E9"/>
    <w:rsid w:val="009026D9"/>
    <w:rsid w:val="009028E5"/>
    <w:rsid w:val="009029DA"/>
    <w:rsid w:val="00902A77"/>
    <w:rsid w:val="00903A52"/>
    <w:rsid w:val="00903B88"/>
    <w:rsid w:val="009040E6"/>
    <w:rsid w:val="00904240"/>
    <w:rsid w:val="00904304"/>
    <w:rsid w:val="009044C2"/>
    <w:rsid w:val="009049D9"/>
    <w:rsid w:val="00904A1D"/>
    <w:rsid w:val="00904ABA"/>
    <w:rsid w:val="00904D2F"/>
    <w:rsid w:val="00905060"/>
    <w:rsid w:val="0090561D"/>
    <w:rsid w:val="0090580C"/>
    <w:rsid w:val="00905907"/>
    <w:rsid w:val="00905BB8"/>
    <w:rsid w:val="00905BDC"/>
    <w:rsid w:val="00905CEC"/>
    <w:rsid w:val="00905DED"/>
    <w:rsid w:val="009060E6"/>
    <w:rsid w:val="00906C20"/>
    <w:rsid w:val="00906E3C"/>
    <w:rsid w:val="009070A7"/>
    <w:rsid w:val="009071FC"/>
    <w:rsid w:val="00907271"/>
    <w:rsid w:val="009073C5"/>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23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144"/>
    <w:rsid w:val="00920285"/>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42B"/>
    <w:rsid w:val="009335CA"/>
    <w:rsid w:val="00933951"/>
    <w:rsid w:val="00933A62"/>
    <w:rsid w:val="00933E7A"/>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1D"/>
    <w:rsid w:val="009509FD"/>
    <w:rsid w:val="00950B27"/>
    <w:rsid w:val="00950CE7"/>
    <w:rsid w:val="00951069"/>
    <w:rsid w:val="0095110C"/>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3FB6"/>
    <w:rsid w:val="009548E8"/>
    <w:rsid w:val="00954A06"/>
    <w:rsid w:val="00954B9B"/>
    <w:rsid w:val="00954BF2"/>
    <w:rsid w:val="00954F88"/>
    <w:rsid w:val="00955916"/>
    <w:rsid w:val="00955E54"/>
    <w:rsid w:val="00956116"/>
    <w:rsid w:val="00956653"/>
    <w:rsid w:val="00956846"/>
    <w:rsid w:val="00956CDF"/>
    <w:rsid w:val="00956D70"/>
    <w:rsid w:val="00957271"/>
    <w:rsid w:val="009572D6"/>
    <w:rsid w:val="009573F8"/>
    <w:rsid w:val="00957B37"/>
    <w:rsid w:val="00960053"/>
    <w:rsid w:val="009601A8"/>
    <w:rsid w:val="00960533"/>
    <w:rsid w:val="00960655"/>
    <w:rsid w:val="00960746"/>
    <w:rsid w:val="00960888"/>
    <w:rsid w:val="00960C51"/>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23"/>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479"/>
    <w:rsid w:val="00975643"/>
    <w:rsid w:val="009757E1"/>
    <w:rsid w:val="00975841"/>
    <w:rsid w:val="0097639F"/>
    <w:rsid w:val="00976DA2"/>
    <w:rsid w:val="009777AD"/>
    <w:rsid w:val="0097784A"/>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97E1C"/>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E42"/>
    <w:rsid w:val="009A4F40"/>
    <w:rsid w:val="009A4F7F"/>
    <w:rsid w:val="009A5101"/>
    <w:rsid w:val="009A519B"/>
    <w:rsid w:val="009A5411"/>
    <w:rsid w:val="009A5BC6"/>
    <w:rsid w:val="009A5CDC"/>
    <w:rsid w:val="009A660E"/>
    <w:rsid w:val="009A6CFD"/>
    <w:rsid w:val="009A78ED"/>
    <w:rsid w:val="009A7B00"/>
    <w:rsid w:val="009B00A8"/>
    <w:rsid w:val="009B0302"/>
    <w:rsid w:val="009B03AF"/>
    <w:rsid w:val="009B0731"/>
    <w:rsid w:val="009B0996"/>
    <w:rsid w:val="009B0B4D"/>
    <w:rsid w:val="009B0C1C"/>
    <w:rsid w:val="009B0CAA"/>
    <w:rsid w:val="009B14DB"/>
    <w:rsid w:val="009B15E6"/>
    <w:rsid w:val="009B163B"/>
    <w:rsid w:val="009B16EF"/>
    <w:rsid w:val="009B1CAA"/>
    <w:rsid w:val="009B1D72"/>
    <w:rsid w:val="009B1F1C"/>
    <w:rsid w:val="009B1F99"/>
    <w:rsid w:val="009B2875"/>
    <w:rsid w:val="009B2904"/>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AD3"/>
    <w:rsid w:val="009D4C92"/>
    <w:rsid w:val="009D51E3"/>
    <w:rsid w:val="009D5F63"/>
    <w:rsid w:val="009D66DB"/>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07C"/>
    <w:rsid w:val="009F2287"/>
    <w:rsid w:val="009F2541"/>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734"/>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12"/>
    <w:rsid w:val="00A02069"/>
    <w:rsid w:val="00A023AB"/>
    <w:rsid w:val="00A02AAB"/>
    <w:rsid w:val="00A02AC1"/>
    <w:rsid w:val="00A034BE"/>
    <w:rsid w:val="00A03A1B"/>
    <w:rsid w:val="00A03C15"/>
    <w:rsid w:val="00A03F4C"/>
    <w:rsid w:val="00A05439"/>
    <w:rsid w:val="00A058EC"/>
    <w:rsid w:val="00A05910"/>
    <w:rsid w:val="00A05DFB"/>
    <w:rsid w:val="00A06460"/>
    <w:rsid w:val="00A06837"/>
    <w:rsid w:val="00A06EDE"/>
    <w:rsid w:val="00A070D1"/>
    <w:rsid w:val="00A070DA"/>
    <w:rsid w:val="00A0717C"/>
    <w:rsid w:val="00A072C0"/>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910"/>
    <w:rsid w:val="00A1595F"/>
    <w:rsid w:val="00A16331"/>
    <w:rsid w:val="00A16415"/>
    <w:rsid w:val="00A16C93"/>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B8"/>
    <w:rsid w:val="00A2389A"/>
    <w:rsid w:val="00A23BAD"/>
    <w:rsid w:val="00A23D48"/>
    <w:rsid w:val="00A2400F"/>
    <w:rsid w:val="00A2435B"/>
    <w:rsid w:val="00A248F8"/>
    <w:rsid w:val="00A24C7A"/>
    <w:rsid w:val="00A24EEF"/>
    <w:rsid w:val="00A25AE8"/>
    <w:rsid w:val="00A25AF1"/>
    <w:rsid w:val="00A25B7E"/>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07F2"/>
    <w:rsid w:val="00A31376"/>
    <w:rsid w:val="00A31F4B"/>
    <w:rsid w:val="00A323F7"/>
    <w:rsid w:val="00A3311F"/>
    <w:rsid w:val="00A337EB"/>
    <w:rsid w:val="00A339EA"/>
    <w:rsid w:val="00A33A6B"/>
    <w:rsid w:val="00A33D88"/>
    <w:rsid w:val="00A34010"/>
    <w:rsid w:val="00A3429F"/>
    <w:rsid w:val="00A34668"/>
    <w:rsid w:val="00A348FF"/>
    <w:rsid w:val="00A34BBD"/>
    <w:rsid w:val="00A34DE7"/>
    <w:rsid w:val="00A34EFF"/>
    <w:rsid w:val="00A35520"/>
    <w:rsid w:val="00A35737"/>
    <w:rsid w:val="00A36148"/>
    <w:rsid w:val="00A361E8"/>
    <w:rsid w:val="00A3640F"/>
    <w:rsid w:val="00A36718"/>
    <w:rsid w:val="00A367EC"/>
    <w:rsid w:val="00A36E38"/>
    <w:rsid w:val="00A36EF2"/>
    <w:rsid w:val="00A3744D"/>
    <w:rsid w:val="00A3767F"/>
    <w:rsid w:val="00A37861"/>
    <w:rsid w:val="00A402B3"/>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C53"/>
    <w:rsid w:val="00A42DDC"/>
    <w:rsid w:val="00A42E7D"/>
    <w:rsid w:val="00A43212"/>
    <w:rsid w:val="00A432EA"/>
    <w:rsid w:val="00A43558"/>
    <w:rsid w:val="00A43716"/>
    <w:rsid w:val="00A43838"/>
    <w:rsid w:val="00A43ABA"/>
    <w:rsid w:val="00A43B30"/>
    <w:rsid w:val="00A4405E"/>
    <w:rsid w:val="00A4407D"/>
    <w:rsid w:val="00A44489"/>
    <w:rsid w:val="00A444ED"/>
    <w:rsid w:val="00A448E4"/>
    <w:rsid w:val="00A448EC"/>
    <w:rsid w:val="00A44993"/>
    <w:rsid w:val="00A44A15"/>
    <w:rsid w:val="00A44B4A"/>
    <w:rsid w:val="00A44F13"/>
    <w:rsid w:val="00A44F58"/>
    <w:rsid w:val="00A45040"/>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E4C"/>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43"/>
    <w:rsid w:val="00A60388"/>
    <w:rsid w:val="00A60857"/>
    <w:rsid w:val="00A60957"/>
    <w:rsid w:val="00A60B6E"/>
    <w:rsid w:val="00A60C05"/>
    <w:rsid w:val="00A61137"/>
    <w:rsid w:val="00A613BC"/>
    <w:rsid w:val="00A61493"/>
    <w:rsid w:val="00A617E9"/>
    <w:rsid w:val="00A62214"/>
    <w:rsid w:val="00A62A3E"/>
    <w:rsid w:val="00A62B97"/>
    <w:rsid w:val="00A62C6C"/>
    <w:rsid w:val="00A631D8"/>
    <w:rsid w:val="00A63529"/>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753"/>
    <w:rsid w:val="00A7096D"/>
    <w:rsid w:val="00A71007"/>
    <w:rsid w:val="00A710C3"/>
    <w:rsid w:val="00A7121D"/>
    <w:rsid w:val="00A7125D"/>
    <w:rsid w:val="00A72504"/>
    <w:rsid w:val="00A727C9"/>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069"/>
    <w:rsid w:val="00A77222"/>
    <w:rsid w:val="00A77872"/>
    <w:rsid w:val="00A7794F"/>
    <w:rsid w:val="00A77E21"/>
    <w:rsid w:val="00A80254"/>
    <w:rsid w:val="00A808DA"/>
    <w:rsid w:val="00A80B50"/>
    <w:rsid w:val="00A80C79"/>
    <w:rsid w:val="00A80D04"/>
    <w:rsid w:val="00A80DB4"/>
    <w:rsid w:val="00A80F2B"/>
    <w:rsid w:val="00A8130F"/>
    <w:rsid w:val="00A816EF"/>
    <w:rsid w:val="00A8170B"/>
    <w:rsid w:val="00A81A84"/>
    <w:rsid w:val="00A81C07"/>
    <w:rsid w:val="00A81DA6"/>
    <w:rsid w:val="00A82175"/>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87CEA"/>
    <w:rsid w:val="00A900FD"/>
    <w:rsid w:val="00A9062C"/>
    <w:rsid w:val="00A906D2"/>
    <w:rsid w:val="00A9122C"/>
    <w:rsid w:val="00A91350"/>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7F"/>
    <w:rsid w:val="00AA0CCF"/>
    <w:rsid w:val="00AA0E4F"/>
    <w:rsid w:val="00AA19D0"/>
    <w:rsid w:val="00AA1C03"/>
    <w:rsid w:val="00AA20D6"/>
    <w:rsid w:val="00AA2154"/>
    <w:rsid w:val="00AA238E"/>
    <w:rsid w:val="00AA23B4"/>
    <w:rsid w:val="00AA2C7F"/>
    <w:rsid w:val="00AA2EB3"/>
    <w:rsid w:val="00AA347A"/>
    <w:rsid w:val="00AA38FF"/>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A02"/>
    <w:rsid w:val="00AA7C47"/>
    <w:rsid w:val="00AA7CE3"/>
    <w:rsid w:val="00AA7EFA"/>
    <w:rsid w:val="00AB062D"/>
    <w:rsid w:val="00AB0E0D"/>
    <w:rsid w:val="00AB0FCC"/>
    <w:rsid w:val="00AB185C"/>
    <w:rsid w:val="00AB18D3"/>
    <w:rsid w:val="00AB1A96"/>
    <w:rsid w:val="00AB2157"/>
    <w:rsid w:val="00AB21A2"/>
    <w:rsid w:val="00AB2229"/>
    <w:rsid w:val="00AB2798"/>
    <w:rsid w:val="00AB2869"/>
    <w:rsid w:val="00AB2EF3"/>
    <w:rsid w:val="00AB2F5E"/>
    <w:rsid w:val="00AB30D5"/>
    <w:rsid w:val="00AB4250"/>
    <w:rsid w:val="00AB4865"/>
    <w:rsid w:val="00AB4C44"/>
    <w:rsid w:val="00AB4C51"/>
    <w:rsid w:val="00AB4DAF"/>
    <w:rsid w:val="00AB509D"/>
    <w:rsid w:val="00AB5458"/>
    <w:rsid w:val="00AB56AA"/>
    <w:rsid w:val="00AB5776"/>
    <w:rsid w:val="00AB5C21"/>
    <w:rsid w:val="00AB5D49"/>
    <w:rsid w:val="00AB5D4E"/>
    <w:rsid w:val="00AB5E36"/>
    <w:rsid w:val="00AB5E3A"/>
    <w:rsid w:val="00AB60B0"/>
    <w:rsid w:val="00AB6300"/>
    <w:rsid w:val="00AB6A5C"/>
    <w:rsid w:val="00AB6D09"/>
    <w:rsid w:val="00AB758C"/>
    <w:rsid w:val="00AB7ED1"/>
    <w:rsid w:val="00AB7F26"/>
    <w:rsid w:val="00AC0119"/>
    <w:rsid w:val="00AC05C5"/>
    <w:rsid w:val="00AC0750"/>
    <w:rsid w:val="00AC09E3"/>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220"/>
    <w:rsid w:val="00AC53C8"/>
    <w:rsid w:val="00AC5535"/>
    <w:rsid w:val="00AC59AE"/>
    <w:rsid w:val="00AC5DE1"/>
    <w:rsid w:val="00AC6086"/>
    <w:rsid w:val="00AC6094"/>
    <w:rsid w:val="00AC62E4"/>
    <w:rsid w:val="00AC65C4"/>
    <w:rsid w:val="00AC65E6"/>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0"/>
    <w:rsid w:val="00AD300B"/>
    <w:rsid w:val="00AD32DC"/>
    <w:rsid w:val="00AD34C9"/>
    <w:rsid w:val="00AD454B"/>
    <w:rsid w:val="00AD49C2"/>
    <w:rsid w:val="00AD4AA1"/>
    <w:rsid w:val="00AD545D"/>
    <w:rsid w:val="00AD5689"/>
    <w:rsid w:val="00AD583F"/>
    <w:rsid w:val="00AD5A35"/>
    <w:rsid w:val="00AD5C05"/>
    <w:rsid w:val="00AD6204"/>
    <w:rsid w:val="00AD6E16"/>
    <w:rsid w:val="00AD7016"/>
    <w:rsid w:val="00AD7111"/>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51FF"/>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67C"/>
    <w:rsid w:val="00B1089D"/>
    <w:rsid w:val="00B10956"/>
    <w:rsid w:val="00B109D8"/>
    <w:rsid w:val="00B10D73"/>
    <w:rsid w:val="00B10E00"/>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26A"/>
    <w:rsid w:val="00B16D8E"/>
    <w:rsid w:val="00B17017"/>
    <w:rsid w:val="00B17D0A"/>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312E"/>
    <w:rsid w:val="00B3379E"/>
    <w:rsid w:val="00B337F5"/>
    <w:rsid w:val="00B33952"/>
    <w:rsid w:val="00B3409D"/>
    <w:rsid w:val="00B34733"/>
    <w:rsid w:val="00B34B0B"/>
    <w:rsid w:val="00B3545D"/>
    <w:rsid w:val="00B35590"/>
    <w:rsid w:val="00B35A9B"/>
    <w:rsid w:val="00B366BB"/>
    <w:rsid w:val="00B3686C"/>
    <w:rsid w:val="00B37038"/>
    <w:rsid w:val="00B3705D"/>
    <w:rsid w:val="00B37190"/>
    <w:rsid w:val="00B37419"/>
    <w:rsid w:val="00B377D2"/>
    <w:rsid w:val="00B37EE0"/>
    <w:rsid w:val="00B4012C"/>
    <w:rsid w:val="00B4061D"/>
    <w:rsid w:val="00B407D3"/>
    <w:rsid w:val="00B40823"/>
    <w:rsid w:val="00B4097C"/>
    <w:rsid w:val="00B409CD"/>
    <w:rsid w:val="00B40D52"/>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448"/>
    <w:rsid w:val="00B65939"/>
    <w:rsid w:val="00B65C37"/>
    <w:rsid w:val="00B65C44"/>
    <w:rsid w:val="00B65E98"/>
    <w:rsid w:val="00B6635B"/>
    <w:rsid w:val="00B667E9"/>
    <w:rsid w:val="00B66C42"/>
    <w:rsid w:val="00B66C99"/>
    <w:rsid w:val="00B66DDB"/>
    <w:rsid w:val="00B66FB4"/>
    <w:rsid w:val="00B6720B"/>
    <w:rsid w:val="00B67293"/>
    <w:rsid w:val="00B673FE"/>
    <w:rsid w:val="00B67429"/>
    <w:rsid w:val="00B67711"/>
    <w:rsid w:val="00B6772D"/>
    <w:rsid w:val="00B67782"/>
    <w:rsid w:val="00B67B1D"/>
    <w:rsid w:val="00B67CD3"/>
    <w:rsid w:val="00B67D96"/>
    <w:rsid w:val="00B67E00"/>
    <w:rsid w:val="00B700D1"/>
    <w:rsid w:val="00B70204"/>
    <w:rsid w:val="00B705A0"/>
    <w:rsid w:val="00B70610"/>
    <w:rsid w:val="00B70C23"/>
    <w:rsid w:val="00B70E24"/>
    <w:rsid w:val="00B71169"/>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A5E"/>
    <w:rsid w:val="00B82BEE"/>
    <w:rsid w:val="00B82E2B"/>
    <w:rsid w:val="00B8344F"/>
    <w:rsid w:val="00B8365A"/>
    <w:rsid w:val="00B8369D"/>
    <w:rsid w:val="00B8370C"/>
    <w:rsid w:val="00B839C3"/>
    <w:rsid w:val="00B840D4"/>
    <w:rsid w:val="00B843B5"/>
    <w:rsid w:val="00B8509B"/>
    <w:rsid w:val="00B853EB"/>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0DD2"/>
    <w:rsid w:val="00B91723"/>
    <w:rsid w:val="00B91C16"/>
    <w:rsid w:val="00B91C84"/>
    <w:rsid w:val="00B923C9"/>
    <w:rsid w:val="00B9242E"/>
    <w:rsid w:val="00B9248B"/>
    <w:rsid w:val="00B92684"/>
    <w:rsid w:val="00B9294C"/>
    <w:rsid w:val="00B92B5A"/>
    <w:rsid w:val="00B92F24"/>
    <w:rsid w:val="00B9308B"/>
    <w:rsid w:val="00B930DC"/>
    <w:rsid w:val="00B93401"/>
    <w:rsid w:val="00B935A5"/>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6F9"/>
    <w:rsid w:val="00BA28E2"/>
    <w:rsid w:val="00BA297B"/>
    <w:rsid w:val="00BA2C42"/>
    <w:rsid w:val="00BA2FF0"/>
    <w:rsid w:val="00BA3290"/>
    <w:rsid w:val="00BA3A00"/>
    <w:rsid w:val="00BA49B7"/>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EB4"/>
    <w:rsid w:val="00BA74E8"/>
    <w:rsid w:val="00BA75B8"/>
    <w:rsid w:val="00BA779D"/>
    <w:rsid w:val="00BA77A3"/>
    <w:rsid w:val="00BA7AC1"/>
    <w:rsid w:val="00BA7FC8"/>
    <w:rsid w:val="00BB0269"/>
    <w:rsid w:val="00BB0601"/>
    <w:rsid w:val="00BB060D"/>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D64"/>
    <w:rsid w:val="00BB508D"/>
    <w:rsid w:val="00BB512A"/>
    <w:rsid w:val="00BB5216"/>
    <w:rsid w:val="00BB5C88"/>
    <w:rsid w:val="00BB5E01"/>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5D"/>
    <w:rsid w:val="00BC3A82"/>
    <w:rsid w:val="00BC438E"/>
    <w:rsid w:val="00BC492B"/>
    <w:rsid w:val="00BC5046"/>
    <w:rsid w:val="00BC5382"/>
    <w:rsid w:val="00BC576D"/>
    <w:rsid w:val="00BC5796"/>
    <w:rsid w:val="00BC57F9"/>
    <w:rsid w:val="00BC5F37"/>
    <w:rsid w:val="00BC5FAB"/>
    <w:rsid w:val="00BC6047"/>
    <w:rsid w:val="00BC62B8"/>
    <w:rsid w:val="00BC7243"/>
    <w:rsid w:val="00BC73AE"/>
    <w:rsid w:val="00BC77E1"/>
    <w:rsid w:val="00BC7CDB"/>
    <w:rsid w:val="00BD0132"/>
    <w:rsid w:val="00BD0174"/>
    <w:rsid w:val="00BD049A"/>
    <w:rsid w:val="00BD0ABF"/>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37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1E6"/>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BA3"/>
    <w:rsid w:val="00BF0476"/>
    <w:rsid w:val="00BF07B2"/>
    <w:rsid w:val="00BF0D0A"/>
    <w:rsid w:val="00BF12B9"/>
    <w:rsid w:val="00BF15CC"/>
    <w:rsid w:val="00BF16CC"/>
    <w:rsid w:val="00BF16E5"/>
    <w:rsid w:val="00BF1ED8"/>
    <w:rsid w:val="00BF205A"/>
    <w:rsid w:val="00BF209F"/>
    <w:rsid w:val="00BF272D"/>
    <w:rsid w:val="00BF281F"/>
    <w:rsid w:val="00BF294B"/>
    <w:rsid w:val="00BF298F"/>
    <w:rsid w:val="00BF29B1"/>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181"/>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64A"/>
    <w:rsid w:val="00C117BE"/>
    <w:rsid w:val="00C12357"/>
    <w:rsid w:val="00C126B6"/>
    <w:rsid w:val="00C129B6"/>
    <w:rsid w:val="00C12D81"/>
    <w:rsid w:val="00C12D84"/>
    <w:rsid w:val="00C12EAE"/>
    <w:rsid w:val="00C1301D"/>
    <w:rsid w:val="00C132ED"/>
    <w:rsid w:val="00C13BBF"/>
    <w:rsid w:val="00C13E24"/>
    <w:rsid w:val="00C142B6"/>
    <w:rsid w:val="00C14306"/>
    <w:rsid w:val="00C14A50"/>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6DA"/>
    <w:rsid w:val="00C259D5"/>
    <w:rsid w:val="00C25A23"/>
    <w:rsid w:val="00C25F4A"/>
    <w:rsid w:val="00C26470"/>
    <w:rsid w:val="00C26576"/>
    <w:rsid w:val="00C26A6E"/>
    <w:rsid w:val="00C26B93"/>
    <w:rsid w:val="00C26C61"/>
    <w:rsid w:val="00C27003"/>
    <w:rsid w:val="00C2744C"/>
    <w:rsid w:val="00C27766"/>
    <w:rsid w:val="00C27BC8"/>
    <w:rsid w:val="00C27D7B"/>
    <w:rsid w:val="00C3004C"/>
    <w:rsid w:val="00C30246"/>
    <w:rsid w:val="00C30734"/>
    <w:rsid w:val="00C30846"/>
    <w:rsid w:val="00C30849"/>
    <w:rsid w:val="00C30DB1"/>
    <w:rsid w:val="00C30E9E"/>
    <w:rsid w:val="00C31015"/>
    <w:rsid w:val="00C31409"/>
    <w:rsid w:val="00C31497"/>
    <w:rsid w:val="00C31B5D"/>
    <w:rsid w:val="00C31B95"/>
    <w:rsid w:val="00C31C4A"/>
    <w:rsid w:val="00C31C8A"/>
    <w:rsid w:val="00C31C91"/>
    <w:rsid w:val="00C31CA2"/>
    <w:rsid w:val="00C31CE3"/>
    <w:rsid w:val="00C31DAF"/>
    <w:rsid w:val="00C321B3"/>
    <w:rsid w:val="00C3265A"/>
    <w:rsid w:val="00C329C7"/>
    <w:rsid w:val="00C32DEE"/>
    <w:rsid w:val="00C3370B"/>
    <w:rsid w:val="00C3384E"/>
    <w:rsid w:val="00C339EC"/>
    <w:rsid w:val="00C33A1A"/>
    <w:rsid w:val="00C344F0"/>
    <w:rsid w:val="00C34798"/>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1626"/>
    <w:rsid w:val="00C41A0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80"/>
    <w:rsid w:val="00C45FA9"/>
    <w:rsid w:val="00C45FDC"/>
    <w:rsid w:val="00C465B0"/>
    <w:rsid w:val="00C46871"/>
    <w:rsid w:val="00C46CE7"/>
    <w:rsid w:val="00C46F99"/>
    <w:rsid w:val="00C47167"/>
    <w:rsid w:val="00C476B3"/>
    <w:rsid w:val="00C47C80"/>
    <w:rsid w:val="00C47C81"/>
    <w:rsid w:val="00C47C98"/>
    <w:rsid w:val="00C503C3"/>
    <w:rsid w:val="00C503E4"/>
    <w:rsid w:val="00C504A4"/>
    <w:rsid w:val="00C50815"/>
    <w:rsid w:val="00C50C19"/>
    <w:rsid w:val="00C51231"/>
    <w:rsid w:val="00C516CC"/>
    <w:rsid w:val="00C516E6"/>
    <w:rsid w:val="00C519E6"/>
    <w:rsid w:val="00C51B6B"/>
    <w:rsid w:val="00C51E26"/>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DCB"/>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87D"/>
    <w:rsid w:val="00C72D24"/>
    <w:rsid w:val="00C7301F"/>
    <w:rsid w:val="00C73E83"/>
    <w:rsid w:val="00C744ED"/>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6B5"/>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218"/>
    <w:rsid w:val="00C82362"/>
    <w:rsid w:val="00C82753"/>
    <w:rsid w:val="00C827CF"/>
    <w:rsid w:val="00C828C5"/>
    <w:rsid w:val="00C82EAA"/>
    <w:rsid w:val="00C83067"/>
    <w:rsid w:val="00C8323A"/>
    <w:rsid w:val="00C83310"/>
    <w:rsid w:val="00C83567"/>
    <w:rsid w:val="00C835F0"/>
    <w:rsid w:val="00C83E5E"/>
    <w:rsid w:val="00C84CDA"/>
    <w:rsid w:val="00C8552C"/>
    <w:rsid w:val="00C85530"/>
    <w:rsid w:val="00C856C4"/>
    <w:rsid w:val="00C85A6E"/>
    <w:rsid w:val="00C85EC0"/>
    <w:rsid w:val="00C85EF1"/>
    <w:rsid w:val="00C867A6"/>
    <w:rsid w:val="00C86893"/>
    <w:rsid w:val="00C873A2"/>
    <w:rsid w:val="00C90955"/>
    <w:rsid w:val="00C90D27"/>
    <w:rsid w:val="00C913AC"/>
    <w:rsid w:val="00C91A1D"/>
    <w:rsid w:val="00C91F34"/>
    <w:rsid w:val="00C92130"/>
    <w:rsid w:val="00C92255"/>
    <w:rsid w:val="00C92C9A"/>
    <w:rsid w:val="00C92DEF"/>
    <w:rsid w:val="00C93A2E"/>
    <w:rsid w:val="00C9401C"/>
    <w:rsid w:val="00C94AF8"/>
    <w:rsid w:val="00C94D43"/>
    <w:rsid w:val="00C94DB9"/>
    <w:rsid w:val="00C95365"/>
    <w:rsid w:val="00C96004"/>
    <w:rsid w:val="00C96937"/>
    <w:rsid w:val="00C97426"/>
    <w:rsid w:val="00C976BE"/>
    <w:rsid w:val="00C979D1"/>
    <w:rsid w:val="00C97B55"/>
    <w:rsid w:val="00CA0F79"/>
    <w:rsid w:val="00CA141C"/>
    <w:rsid w:val="00CA207C"/>
    <w:rsid w:val="00CA2135"/>
    <w:rsid w:val="00CA21D4"/>
    <w:rsid w:val="00CA2256"/>
    <w:rsid w:val="00CA2430"/>
    <w:rsid w:val="00CA2541"/>
    <w:rsid w:val="00CA272C"/>
    <w:rsid w:val="00CA2A1B"/>
    <w:rsid w:val="00CA30BE"/>
    <w:rsid w:val="00CA32AB"/>
    <w:rsid w:val="00CA38AB"/>
    <w:rsid w:val="00CA3B1B"/>
    <w:rsid w:val="00CA3EF4"/>
    <w:rsid w:val="00CA43C5"/>
    <w:rsid w:val="00CA43CA"/>
    <w:rsid w:val="00CA4488"/>
    <w:rsid w:val="00CA4612"/>
    <w:rsid w:val="00CA4883"/>
    <w:rsid w:val="00CA4DC7"/>
    <w:rsid w:val="00CA4E1C"/>
    <w:rsid w:val="00CA4E9B"/>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6A6"/>
    <w:rsid w:val="00CB66CC"/>
    <w:rsid w:val="00CB7095"/>
    <w:rsid w:val="00CB714E"/>
    <w:rsid w:val="00CB795E"/>
    <w:rsid w:val="00CB7F96"/>
    <w:rsid w:val="00CC0063"/>
    <w:rsid w:val="00CC01DC"/>
    <w:rsid w:val="00CC0735"/>
    <w:rsid w:val="00CC0CC7"/>
    <w:rsid w:val="00CC1E9E"/>
    <w:rsid w:val="00CC212F"/>
    <w:rsid w:val="00CC248B"/>
    <w:rsid w:val="00CC25FF"/>
    <w:rsid w:val="00CC26A3"/>
    <w:rsid w:val="00CC2827"/>
    <w:rsid w:val="00CC295D"/>
    <w:rsid w:val="00CC2CC2"/>
    <w:rsid w:val="00CC31BD"/>
    <w:rsid w:val="00CC34CB"/>
    <w:rsid w:val="00CC3E48"/>
    <w:rsid w:val="00CC3F96"/>
    <w:rsid w:val="00CC3FB5"/>
    <w:rsid w:val="00CC411C"/>
    <w:rsid w:val="00CC4658"/>
    <w:rsid w:val="00CC48A9"/>
    <w:rsid w:val="00CC4AE5"/>
    <w:rsid w:val="00CC4DAA"/>
    <w:rsid w:val="00CC53AE"/>
    <w:rsid w:val="00CC5B6A"/>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969"/>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618"/>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4DC"/>
    <w:rsid w:val="00CE3621"/>
    <w:rsid w:val="00CE3C2B"/>
    <w:rsid w:val="00CE41B1"/>
    <w:rsid w:val="00CE430A"/>
    <w:rsid w:val="00CE43F4"/>
    <w:rsid w:val="00CE449E"/>
    <w:rsid w:val="00CE4D0E"/>
    <w:rsid w:val="00CE5753"/>
    <w:rsid w:val="00CE57AA"/>
    <w:rsid w:val="00CE5D29"/>
    <w:rsid w:val="00CE5EC5"/>
    <w:rsid w:val="00CE5F66"/>
    <w:rsid w:val="00CE6498"/>
    <w:rsid w:val="00CE6B19"/>
    <w:rsid w:val="00CE6E29"/>
    <w:rsid w:val="00CE6F48"/>
    <w:rsid w:val="00CE7308"/>
    <w:rsid w:val="00CE79E6"/>
    <w:rsid w:val="00CE7A51"/>
    <w:rsid w:val="00CE7C2E"/>
    <w:rsid w:val="00CE7EE5"/>
    <w:rsid w:val="00CF0578"/>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6B"/>
    <w:rsid w:val="00CF53B9"/>
    <w:rsid w:val="00CF5557"/>
    <w:rsid w:val="00CF583F"/>
    <w:rsid w:val="00CF5995"/>
    <w:rsid w:val="00CF61A8"/>
    <w:rsid w:val="00CF64AF"/>
    <w:rsid w:val="00CF64B3"/>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175"/>
    <w:rsid w:val="00D006D5"/>
    <w:rsid w:val="00D00A71"/>
    <w:rsid w:val="00D0110A"/>
    <w:rsid w:val="00D0138A"/>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2E8"/>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423E"/>
    <w:rsid w:val="00D442BD"/>
    <w:rsid w:val="00D446BF"/>
    <w:rsid w:val="00D4497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26"/>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16F"/>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53"/>
    <w:rsid w:val="00D650BC"/>
    <w:rsid w:val="00D655B1"/>
    <w:rsid w:val="00D656DE"/>
    <w:rsid w:val="00D65F24"/>
    <w:rsid w:val="00D662CE"/>
    <w:rsid w:val="00D6636F"/>
    <w:rsid w:val="00D665DD"/>
    <w:rsid w:val="00D66733"/>
    <w:rsid w:val="00D6676F"/>
    <w:rsid w:val="00D667CC"/>
    <w:rsid w:val="00D66E01"/>
    <w:rsid w:val="00D671C7"/>
    <w:rsid w:val="00D672DD"/>
    <w:rsid w:val="00D674AE"/>
    <w:rsid w:val="00D67DB1"/>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3DBF"/>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5FD"/>
    <w:rsid w:val="00D82BC7"/>
    <w:rsid w:val="00D82D71"/>
    <w:rsid w:val="00D82EA2"/>
    <w:rsid w:val="00D831D1"/>
    <w:rsid w:val="00D83789"/>
    <w:rsid w:val="00D839E6"/>
    <w:rsid w:val="00D83FD7"/>
    <w:rsid w:val="00D84139"/>
    <w:rsid w:val="00D84346"/>
    <w:rsid w:val="00D84543"/>
    <w:rsid w:val="00D8495C"/>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CAF"/>
    <w:rsid w:val="00D92F46"/>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180"/>
    <w:rsid w:val="00DB5B1A"/>
    <w:rsid w:val="00DB5B22"/>
    <w:rsid w:val="00DB5EFC"/>
    <w:rsid w:val="00DB6036"/>
    <w:rsid w:val="00DB653A"/>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485C"/>
    <w:rsid w:val="00DC4C18"/>
    <w:rsid w:val="00DC4CB9"/>
    <w:rsid w:val="00DC4D00"/>
    <w:rsid w:val="00DC4E85"/>
    <w:rsid w:val="00DC52FC"/>
    <w:rsid w:val="00DC5814"/>
    <w:rsid w:val="00DC5919"/>
    <w:rsid w:val="00DC5A4B"/>
    <w:rsid w:val="00DC5BE4"/>
    <w:rsid w:val="00DC6204"/>
    <w:rsid w:val="00DC627F"/>
    <w:rsid w:val="00DC62FE"/>
    <w:rsid w:val="00DC64A7"/>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661"/>
    <w:rsid w:val="00DE3C11"/>
    <w:rsid w:val="00DE3D7E"/>
    <w:rsid w:val="00DE40FE"/>
    <w:rsid w:val="00DE4144"/>
    <w:rsid w:val="00DE4451"/>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490"/>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30C"/>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9E8"/>
    <w:rsid w:val="00E00CEE"/>
    <w:rsid w:val="00E01979"/>
    <w:rsid w:val="00E01A2F"/>
    <w:rsid w:val="00E01A9C"/>
    <w:rsid w:val="00E01BAB"/>
    <w:rsid w:val="00E01F30"/>
    <w:rsid w:val="00E02610"/>
    <w:rsid w:val="00E02811"/>
    <w:rsid w:val="00E0291D"/>
    <w:rsid w:val="00E02A15"/>
    <w:rsid w:val="00E039C2"/>
    <w:rsid w:val="00E03B76"/>
    <w:rsid w:val="00E03E60"/>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160"/>
    <w:rsid w:val="00E117C6"/>
    <w:rsid w:val="00E11F59"/>
    <w:rsid w:val="00E11F8E"/>
    <w:rsid w:val="00E1249C"/>
    <w:rsid w:val="00E12591"/>
    <w:rsid w:val="00E12F2F"/>
    <w:rsid w:val="00E131AF"/>
    <w:rsid w:val="00E1382C"/>
    <w:rsid w:val="00E139CB"/>
    <w:rsid w:val="00E13CA4"/>
    <w:rsid w:val="00E142FE"/>
    <w:rsid w:val="00E1470E"/>
    <w:rsid w:val="00E1485E"/>
    <w:rsid w:val="00E157E2"/>
    <w:rsid w:val="00E1596B"/>
    <w:rsid w:val="00E162C2"/>
    <w:rsid w:val="00E16307"/>
    <w:rsid w:val="00E16382"/>
    <w:rsid w:val="00E16D57"/>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12"/>
    <w:rsid w:val="00E255B1"/>
    <w:rsid w:val="00E25700"/>
    <w:rsid w:val="00E259CC"/>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DB0"/>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1C3F"/>
    <w:rsid w:val="00E529C6"/>
    <w:rsid w:val="00E52EA6"/>
    <w:rsid w:val="00E53894"/>
    <w:rsid w:val="00E54141"/>
    <w:rsid w:val="00E545CD"/>
    <w:rsid w:val="00E54634"/>
    <w:rsid w:val="00E54C3A"/>
    <w:rsid w:val="00E55138"/>
    <w:rsid w:val="00E55AAB"/>
    <w:rsid w:val="00E55B9B"/>
    <w:rsid w:val="00E55D8A"/>
    <w:rsid w:val="00E55E4B"/>
    <w:rsid w:val="00E5617D"/>
    <w:rsid w:val="00E561C6"/>
    <w:rsid w:val="00E56B10"/>
    <w:rsid w:val="00E56F94"/>
    <w:rsid w:val="00E571B0"/>
    <w:rsid w:val="00E572B0"/>
    <w:rsid w:val="00E57572"/>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259"/>
    <w:rsid w:val="00E6542D"/>
    <w:rsid w:val="00E65589"/>
    <w:rsid w:val="00E65C9D"/>
    <w:rsid w:val="00E6627E"/>
    <w:rsid w:val="00E666CC"/>
    <w:rsid w:val="00E66733"/>
    <w:rsid w:val="00E6693C"/>
    <w:rsid w:val="00E66B6C"/>
    <w:rsid w:val="00E67FE3"/>
    <w:rsid w:val="00E7060F"/>
    <w:rsid w:val="00E7062C"/>
    <w:rsid w:val="00E70828"/>
    <w:rsid w:val="00E708E9"/>
    <w:rsid w:val="00E70FEC"/>
    <w:rsid w:val="00E714B4"/>
    <w:rsid w:val="00E7187A"/>
    <w:rsid w:val="00E718E2"/>
    <w:rsid w:val="00E71A37"/>
    <w:rsid w:val="00E71A98"/>
    <w:rsid w:val="00E71CE6"/>
    <w:rsid w:val="00E72FE4"/>
    <w:rsid w:val="00E7339F"/>
    <w:rsid w:val="00E73C30"/>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622"/>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8C2"/>
    <w:rsid w:val="00E91926"/>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9FD"/>
    <w:rsid w:val="00E94CDA"/>
    <w:rsid w:val="00E94ECE"/>
    <w:rsid w:val="00E95014"/>
    <w:rsid w:val="00E95447"/>
    <w:rsid w:val="00E95477"/>
    <w:rsid w:val="00E95679"/>
    <w:rsid w:val="00E95D3F"/>
    <w:rsid w:val="00E95EF7"/>
    <w:rsid w:val="00E9600C"/>
    <w:rsid w:val="00E96209"/>
    <w:rsid w:val="00E962F8"/>
    <w:rsid w:val="00E96C03"/>
    <w:rsid w:val="00E96D54"/>
    <w:rsid w:val="00E96DAC"/>
    <w:rsid w:val="00E96E2B"/>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B86"/>
    <w:rsid w:val="00EA70F8"/>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9F"/>
    <w:rsid w:val="00EB595A"/>
    <w:rsid w:val="00EB5A47"/>
    <w:rsid w:val="00EB5B1F"/>
    <w:rsid w:val="00EB5BDC"/>
    <w:rsid w:val="00EB5DC2"/>
    <w:rsid w:val="00EB6045"/>
    <w:rsid w:val="00EB6247"/>
    <w:rsid w:val="00EB644D"/>
    <w:rsid w:val="00EB646A"/>
    <w:rsid w:val="00EB647F"/>
    <w:rsid w:val="00EB6A76"/>
    <w:rsid w:val="00EB6A84"/>
    <w:rsid w:val="00EB6C0B"/>
    <w:rsid w:val="00EB6EDA"/>
    <w:rsid w:val="00EB7068"/>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653"/>
    <w:rsid w:val="00EC4799"/>
    <w:rsid w:val="00EC4948"/>
    <w:rsid w:val="00EC4A6C"/>
    <w:rsid w:val="00EC52A4"/>
    <w:rsid w:val="00EC565F"/>
    <w:rsid w:val="00EC5933"/>
    <w:rsid w:val="00EC5A82"/>
    <w:rsid w:val="00EC640A"/>
    <w:rsid w:val="00EC641B"/>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28B"/>
    <w:rsid w:val="00ED07F0"/>
    <w:rsid w:val="00ED0895"/>
    <w:rsid w:val="00ED0DEA"/>
    <w:rsid w:val="00ED169D"/>
    <w:rsid w:val="00ED19A1"/>
    <w:rsid w:val="00ED19A9"/>
    <w:rsid w:val="00ED1B7E"/>
    <w:rsid w:val="00ED1D73"/>
    <w:rsid w:val="00ED205C"/>
    <w:rsid w:val="00ED244B"/>
    <w:rsid w:val="00ED267F"/>
    <w:rsid w:val="00ED2807"/>
    <w:rsid w:val="00ED2991"/>
    <w:rsid w:val="00ED29E5"/>
    <w:rsid w:val="00ED3481"/>
    <w:rsid w:val="00ED3CBE"/>
    <w:rsid w:val="00ED3D7C"/>
    <w:rsid w:val="00ED44C2"/>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1FA"/>
    <w:rsid w:val="00EE18EC"/>
    <w:rsid w:val="00EE1D71"/>
    <w:rsid w:val="00EE1EEB"/>
    <w:rsid w:val="00EE2EE5"/>
    <w:rsid w:val="00EE342A"/>
    <w:rsid w:val="00EE3536"/>
    <w:rsid w:val="00EE3B8A"/>
    <w:rsid w:val="00EE3E20"/>
    <w:rsid w:val="00EE4175"/>
    <w:rsid w:val="00EE4306"/>
    <w:rsid w:val="00EE430D"/>
    <w:rsid w:val="00EE4949"/>
    <w:rsid w:val="00EE4ECE"/>
    <w:rsid w:val="00EE5B17"/>
    <w:rsid w:val="00EE5B91"/>
    <w:rsid w:val="00EE5C32"/>
    <w:rsid w:val="00EE65DD"/>
    <w:rsid w:val="00EE681A"/>
    <w:rsid w:val="00EE6AB2"/>
    <w:rsid w:val="00EE6B00"/>
    <w:rsid w:val="00EE6D0C"/>
    <w:rsid w:val="00EE712F"/>
    <w:rsid w:val="00EE732D"/>
    <w:rsid w:val="00EE737E"/>
    <w:rsid w:val="00EE7651"/>
    <w:rsid w:val="00EE7C4E"/>
    <w:rsid w:val="00EE7D17"/>
    <w:rsid w:val="00EF011B"/>
    <w:rsid w:val="00EF03DA"/>
    <w:rsid w:val="00EF04BD"/>
    <w:rsid w:val="00EF06D9"/>
    <w:rsid w:val="00EF0936"/>
    <w:rsid w:val="00EF0967"/>
    <w:rsid w:val="00EF09FC"/>
    <w:rsid w:val="00EF0A3C"/>
    <w:rsid w:val="00EF0E4B"/>
    <w:rsid w:val="00EF1604"/>
    <w:rsid w:val="00EF1D7F"/>
    <w:rsid w:val="00EF21F3"/>
    <w:rsid w:val="00EF28AF"/>
    <w:rsid w:val="00EF2B8A"/>
    <w:rsid w:val="00EF2FEA"/>
    <w:rsid w:val="00EF303C"/>
    <w:rsid w:val="00EF3221"/>
    <w:rsid w:val="00EF343D"/>
    <w:rsid w:val="00EF38BD"/>
    <w:rsid w:val="00EF3C25"/>
    <w:rsid w:val="00EF3F68"/>
    <w:rsid w:val="00EF4022"/>
    <w:rsid w:val="00EF4310"/>
    <w:rsid w:val="00EF4804"/>
    <w:rsid w:val="00EF48C7"/>
    <w:rsid w:val="00EF4D18"/>
    <w:rsid w:val="00EF4DC4"/>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66"/>
    <w:rsid w:val="00F039FE"/>
    <w:rsid w:val="00F03EAD"/>
    <w:rsid w:val="00F04121"/>
    <w:rsid w:val="00F041C4"/>
    <w:rsid w:val="00F0497C"/>
    <w:rsid w:val="00F04983"/>
    <w:rsid w:val="00F04BC3"/>
    <w:rsid w:val="00F04D38"/>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6065"/>
    <w:rsid w:val="00F26171"/>
    <w:rsid w:val="00F264F2"/>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0D"/>
    <w:rsid w:val="00F34626"/>
    <w:rsid w:val="00F34CC1"/>
    <w:rsid w:val="00F34DB9"/>
    <w:rsid w:val="00F34FEE"/>
    <w:rsid w:val="00F3510C"/>
    <w:rsid w:val="00F359AD"/>
    <w:rsid w:val="00F35D65"/>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0"/>
    <w:rsid w:val="00F435DA"/>
    <w:rsid w:val="00F435E7"/>
    <w:rsid w:val="00F43632"/>
    <w:rsid w:val="00F4365A"/>
    <w:rsid w:val="00F43DBF"/>
    <w:rsid w:val="00F4418A"/>
    <w:rsid w:val="00F441D3"/>
    <w:rsid w:val="00F44590"/>
    <w:rsid w:val="00F4490F"/>
    <w:rsid w:val="00F44B03"/>
    <w:rsid w:val="00F44C6C"/>
    <w:rsid w:val="00F44E77"/>
    <w:rsid w:val="00F451A0"/>
    <w:rsid w:val="00F4524A"/>
    <w:rsid w:val="00F45A96"/>
    <w:rsid w:val="00F45ACC"/>
    <w:rsid w:val="00F4660F"/>
    <w:rsid w:val="00F467F7"/>
    <w:rsid w:val="00F46B1D"/>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3F6E"/>
    <w:rsid w:val="00F541E4"/>
    <w:rsid w:val="00F5468E"/>
    <w:rsid w:val="00F551F0"/>
    <w:rsid w:val="00F55294"/>
    <w:rsid w:val="00F55925"/>
    <w:rsid w:val="00F55954"/>
    <w:rsid w:val="00F55CB3"/>
    <w:rsid w:val="00F55D02"/>
    <w:rsid w:val="00F56078"/>
    <w:rsid w:val="00F5677B"/>
    <w:rsid w:val="00F56921"/>
    <w:rsid w:val="00F56C09"/>
    <w:rsid w:val="00F57493"/>
    <w:rsid w:val="00F57CC0"/>
    <w:rsid w:val="00F57F2E"/>
    <w:rsid w:val="00F57F66"/>
    <w:rsid w:val="00F60223"/>
    <w:rsid w:val="00F60381"/>
    <w:rsid w:val="00F60493"/>
    <w:rsid w:val="00F60920"/>
    <w:rsid w:val="00F6097F"/>
    <w:rsid w:val="00F60A64"/>
    <w:rsid w:val="00F60E3A"/>
    <w:rsid w:val="00F6130B"/>
    <w:rsid w:val="00F6173D"/>
    <w:rsid w:val="00F6176D"/>
    <w:rsid w:val="00F61AF8"/>
    <w:rsid w:val="00F61B22"/>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3B1"/>
    <w:rsid w:val="00F644FC"/>
    <w:rsid w:val="00F64787"/>
    <w:rsid w:val="00F6479D"/>
    <w:rsid w:val="00F64D3A"/>
    <w:rsid w:val="00F64EDB"/>
    <w:rsid w:val="00F64FA2"/>
    <w:rsid w:val="00F65070"/>
    <w:rsid w:val="00F65326"/>
    <w:rsid w:val="00F65423"/>
    <w:rsid w:val="00F65715"/>
    <w:rsid w:val="00F658A6"/>
    <w:rsid w:val="00F65989"/>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E0"/>
    <w:rsid w:val="00F77DD2"/>
    <w:rsid w:val="00F80204"/>
    <w:rsid w:val="00F80723"/>
    <w:rsid w:val="00F81119"/>
    <w:rsid w:val="00F8141B"/>
    <w:rsid w:val="00F81454"/>
    <w:rsid w:val="00F816D9"/>
    <w:rsid w:val="00F818BA"/>
    <w:rsid w:val="00F81A1D"/>
    <w:rsid w:val="00F81B8B"/>
    <w:rsid w:val="00F81C53"/>
    <w:rsid w:val="00F820D1"/>
    <w:rsid w:val="00F820E8"/>
    <w:rsid w:val="00F82214"/>
    <w:rsid w:val="00F82737"/>
    <w:rsid w:val="00F828A2"/>
    <w:rsid w:val="00F82C50"/>
    <w:rsid w:val="00F82CA9"/>
    <w:rsid w:val="00F82E68"/>
    <w:rsid w:val="00F833D4"/>
    <w:rsid w:val="00F834CB"/>
    <w:rsid w:val="00F83671"/>
    <w:rsid w:val="00F838C9"/>
    <w:rsid w:val="00F839F6"/>
    <w:rsid w:val="00F840E1"/>
    <w:rsid w:val="00F8416D"/>
    <w:rsid w:val="00F84260"/>
    <w:rsid w:val="00F843FE"/>
    <w:rsid w:val="00F8463D"/>
    <w:rsid w:val="00F8464C"/>
    <w:rsid w:val="00F84940"/>
    <w:rsid w:val="00F8496E"/>
    <w:rsid w:val="00F84B72"/>
    <w:rsid w:val="00F84DE9"/>
    <w:rsid w:val="00F85233"/>
    <w:rsid w:val="00F855AF"/>
    <w:rsid w:val="00F857A5"/>
    <w:rsid w:val="00F85C31"/>
    <w:rsid w:val="00F867B8"/>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D33"/>
    <w:rsid w:val="00F91DDB"/>
    <w:rsid w:val="00F92145"/>
    <w:rsid w:val="00F92774"/>
    <w:rsid w:val="00F927CF"/>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1CD8"/>
    <w:rsid w:val="00FA2416"/>
    <w:rsid w:val="00FA2543"/>
    <w:rsid w:val="00FA2790"/>
    <w:rsid w:val="00FA2823"/>
    <w:rsid w:val="00FA283F"/>
    <w:rsid w:val="00FA3213"/>
    <w:rsid w:val="00FA324A"/>
    <w:rsid w:val="00FA33FA"/>
    <w:rsid w:val="00FA364A"/>
    <w:rsid w:val="00FA38F0"/>
    <w:rsid w:val="00FA3B82"/>
    <w:rsid w:val="00FA3C90"/>
    <w:rsid w:val="00FA3EA6"/>
    <w:rsid w:val="00FA4111"/>
    <w:rsid w:val="00FA4EB5"/>
    <w:rsid w:val="00FA4FEC"/>
    <w:rsid w:val="00FA564E"/>
    <w:rsid w:val="00FA5AB4"/>
    <w:rsid w:val="00FA5BCB"/>
    <w:rsid w:val="00FA5E9F"/>
    <w:rsid w:val="00FA5EC2"/>
    <w:rsid w:val="00FA60C3"/>
    <w:rsid w:val="00FA61A8"/>
    <w:rsid w:val="00FA636C"/>
    <w:rsid w:val="00FA637E"/>
    <w:rsid w:val="00FA681C"/>
    <w:rsid w:val="00FA6BE0"/>
    <w:rsid w:val="00FA6CE3"/>
    <w:rsid w:val="00FA75F6"/>
    <w:rsid w:val="00FA7C90"/>
    <w:rsid w:val="00FB00C9"/>
    <w:rsid w:val="00FB0533"/>
    <w:rsid w:val="00FB0716"/>
    <w:rsid w:val="00FB072B"/>
    <w:rsid w:val="00FB084B"/>
    <w:rsid w:val="00FB0AC9"/>
    <w:rsid w:val="00FB0C32"/>
    <w:rsid w:val="00FB0E87"/>
    <w:rsid w:val="00FB133A"/>
    <w:rsid w:val="00FB234F"/>
    <w:rsid w:val="00FB2785"/>
    <w:rsid w:val="00FB2B91"/>
    <w:rsid w:val="00FB2B99"/>
    <w:rsid w:val="00FB32E5"/>
    <w:rsid w:val="00FB36BB"/>
    <w:rsid w:val="00FB3AE4"/>
    <w:rsid w:val="00FB3DB6"/>
    <w:rsid w:val="00FB3E3F"/>
    <w:rsid w:val="00FB3E76"/>
    <w:rsid w:val="00FB3ED3"/>
    <w:rsid w:val="00FB49E4"/>
    <w:rsid w:val="00FB4B09"/>
    <w:rsid w:val="00FB4B32"/>
    <w:rsid w:val="00FB4B9C"/>
    <w:rsid w:val="00FB4C32"/>
    <w:rsid w:val="00FB4C35"/>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C86"/>
    <w:rsid w:val="00FD4D16"/>
    <w:rsid w:val="00FD4E1E"/>
    <w:rsid w:val="00FD4F12"/>
    <w:rsid w:val="00FD4F20"/>
    <w:rsid w:val="00FD53FC"/>
    <w:rsid w:val="00FD5D3B"/>
    <w:rsid w:val="00FD6342"/>
    <w:rsid w:val="00FD6355"/>
    <w:rsid w:val="00FD6371"/>
    <w:rsid w:val="00FD638D"/>
    <w:rsid w:val="00FD6708"/>
    <w:rsid w:val="00FD6A7C"/>
    <w:rsid w:val="00FD740B"/>
    <w:rsid w:val="00FD7CFF"/>
    <w:rsid w:val="00FE045B"/>
    <w:rsid w:val="00FE0725"/>
    <w:rsid w:val="00FE08A4"/>
    <w:rsid w:val="00FE09EC"/>
    <w:rsid w:val="00FE131C"/>
    <w:rsid w:val="00FE1784"/>
    <w:rsid w:val="00FE18D3"/>
    <w:rsid w:val="00FE1AF4"/>
    <w:rsid w:val="00FE1F44"/>
    <w:rsid w:val="00FE2036"/>
    <w:rsid w:val="00FE23F9"/>
    <w:rsid w:val="00FE2788"/>
    <w:rsid w:val="00FE2976"/>
    <w:rsid w:val="00FE2FE6"/>
    <w:rsid w:val="00FE30B7"/>
    <w:rsid w:val="00FE3AAB"/>
    <w:rsid w:val="00FE3C63"/>
    <w:rsid w:val="00FE3D94"/>
    <w:rsid w:val="00FE3FF0"/>
    <w:rsid w:val="00FE4FA7"/>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EB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7997"/>
    <w:pPr>
      <w:keepNext/>
      <w:numPr>
        <w:ilvl w:val="2"/>
        <w:numId w:val="1"/>
      </w:numPr>
      <w:tabs>
        <w:tab w:val="left" w:pos="-5500"/>
      </w:tabs>
      <w:spacing w:before="240" w:after="60"/>
      <w:ind w:left="0" w:firstLine="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7997"/>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 w:type="character" w:customStyle="1" w:styleId="TALChar">
    <w:name w:val="TAL Char"/>
    <w:qFormat/>
    <w:rsid w:val="000C32C3"/>
    <w:rPr>
      <w:rFonts w:ascii="Arial" w:hAnsi="Arial"/>
      <w:sz w:val="18"/>
    </w:rPr>
  </w:style>
  <w:style w:type="character" w:customStyle="1" w:styleId="TAHChar">
    <w:name w:val="TAH Char"/>
    <w:qFormat/>
    <w:rsid w:val="000C32C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392042834">
      <w:bodyDiv w:val="1"/>
      <w:marLeft w:val="0"/>
      <w:marRight w:val="0"/>
      <w:marTop w:val="0"/>
      <w:marBottom w:val="0"/>
      <w:divBdr>
        <w:top w:val="none" w:sz="0" w:space="0" w:color="auto"/>
        <w:left w:val="none" w:sz="0" w:space="0" w:color="auto"/>
        <w:bottom w:val="none" w:sz="0" w:space="0" w:color="auto"/>
        <w:right w:val="none" w:sz="0" w:space="0" w:color="auto"/>
      </w:divBdr>
      <w:divsChild>
        <w:div w:id="1777362782">
          <w:marLeft w:val="994"/>
          <w:marRight w:val="0"/>
          <w:marTop w:val="120"/>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6595421">
      <w:bodyDiv w:val="1"/>
      <w:marLeft w:val="0"/>
      <w:marRight w:val="0"/>
      <w:marTop w:val="0"/>
      <w:marBottom w:val="0"/>
      <w:divBdr>
        <w:top w:val="none" w:sz="0" w:space="0" w:color="auto"/>
        <w:left w:val="none" w:sz="0" w:space="0" w:color="auto"/>
        <w:bottom w:val="none" w:sz="0" w:space="0" w:color="auto"/>
        <w:right w:val="none" w:sz="0" w:space="0" w:color="auto"/>
      </w:divBdr>
      <w:divsChild>
        <w:div w:id="257836352">
          <w:marLeft w:val="1166"/>
          <w:marRight w:val="0"/>
          <w:marTop w:val="86"/>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36545837">
      <w:bodyDiv w:val="1"/>
      <w:marLeft w:val="0"/>
      <w:marRight w:val="0"/>
      <w:marTop w:val="0"/>
      <w:marBottom w:val="0"/>
      <w:divBdr>
        <w:top w:val="none" w:sz="0" w:space="0" w:color="auto"/>
        <w:left w:val="none" w:sz="0" w:space="0" w:color="auto"/>
        <w:bottom w:val="none" w:sz="0" w:space="0" w:color="auto"/>
        <w:right w:val="none" w:sz="0" w:space="0" w:color="auto"/>
      </w:divBdr>
      <w:divsChild>
        <w:div w:id="1353143894">
          <w:marLeft w:val="1166"/>
          <w:marRight w:val="0"/>
          <w:marTop w:val="86"/>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35842357">
      <w:bodyDiv w:val="1"/>
      <w:marLeft w:val="0"/>
      <w:marRight w:val="0"/>
      <w:marTop w:val="0"/>
      <w:marBottom w:val="0"/>
      <w:divBdr>
        <w:top w:val="none" w:sz="0" w:space="0" w:color="auto"/>
        <w:left w:val="none" w:sz="0" w:space="0" w:color="auto"/>
        <w:bottom w:val="none" w:sz="0" w:space="0" w:color="auto"/>
        <w:right w:val="none" w:sz="0" w:space="0" w:color="auto"/>
      </w:divBdr>
      <w:divsChild>
        <w:div w:id="893272965">
          <w:marLeft w:val="99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1491652">
      <w:bodyDiv w:val="1"/>
      <w:marLeft w:val="0"/>
      <w:marRight w:val="0"/>
      <w:marTop w:val="0"/>
      <w:marBottom w:val="0"/>
      <w:divBdr>
        <w:top w:val="none" w:sz="0" w:space="0" w:color="auto"/>
        <w:left w:val="none" w:sz="0" w:space="0" w:color="auto"/>
        <w:bottom w:val="none" w:sz="0" w:space="0" w:color="auto"/>
        <w:right w:val="none" w:sz="0" w:space="0" w:color="auto"/>
      </w:divBdr>
      <w:divsChild>
        <w:div w:id="80183027">
          <w:marLeft w:val="1166"/>
          <w:marRight w:val="0"/>
          <w:marTop w:val="86"/>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0596980">
      <w:bodyDiv w:val="1"/>
      <w:marLeft w:val="0"/>
      <w:marRight w:val="0"/>
      <w:marTop w:val="0"/>
      <w:marBottom w:val="0"/>
      <w:divBdr>
        <w:top w:val="none" w:sz="0" w:space="0" w:color="auto"/>
        <w:left w:val="none" w:sz="0" w:space="0" w:color="auto"/>
        <w:bottom w:val="none" w:sz="0" w:space="0" w:color="auto"/>
        <w:right w:val="none" w:sz="0" w:space="0" w:color="auto"/>
      </w:divBdr>
      <w:divsChild>
        <w:div w:id="1685666970">
          <w:marLeft w:val="1166"/>
          <w:marRight w:val="0"/>
          <w:marTop w:val="86"/>
          <w:marBottom w:val="0"/>
          <w:divBdr>
            <w:top w:val="none" w:sz="0" w:space="0" w:color="auto"/>
            <w:left w:val="none" w:sz="0" w:space="0" w:color="auto"/>
            <w:bottom w:val="none" w:sz="0" w:space="0" w:color="auto"/>
            <w:right w:val="none" w:sz="0" w:space="0" w:color="auto"/>
          </w:divBdr>
        </w:div>
        <w:div w:id="152575911">
          <w:marLeft w:val="1166"/>
          <w:marRight w:val="0"/>
          <w:marTop w:val="86"/>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47397716">
      <w:bodyDiv w:val="1"/>
      <w:marLeft w:val="0"/>
      <w:marRight w:val="0"/>
      <w:marTop w:val="0"/>
      <w:marBottom w:val="0"/>
      <w:divBdr>
        <w:top w:val="none" w:sz="0" w:space="0" w:color="auto"/>
        <w:left w:val="none" w:sz="0" w:space="0" w:color="auto"/>
        <w:bottom w:val="none" w:sz="0" w:space="0" w:color="auto"/>
        <w:right w:val="none" w:sz="0" w:space="0" w:color="auto"/>
      </w:divBdr>
      <w:divsChild>
        <w:div w:id="499271997">
          <w:marLeft w:val="1166"/>
          <w:marRight w:val="0"/>
          <w:marTop w:val="86"/>
          <w:marBottom w:val="0"/>
          <w:divBdr>
            <w:top w:val="none" w:sz="0" w:space="0" w:color="auto"/>
            <w:left w:val="none" w:sz="0" w:space="0" w:color="auto"/>
            <w:bottom w:val="none" w:sz="0" w:space="0" w:color="auto"/>
            <w:right w:val="none" w:sz="0" w:space="0" w:color="auto"/>
          </w:divBdr>
        </w:div>
        <w:div w:id="675038772">
          <w:marLeft w:val="1166"/>
          <w:marRight w:val="0"/>
          <w:marTop w:val="86"/>
          <w:marBottom w:val="0"/>
          <w:divBdr>
            <w:top w:val="none" w:sz="0" w:space="0" w:color="auto"/>
            <w:left w:val="none" w:sz="0" w:space="0" w:color="auto"/>
            <w:bottom w:val="none" w:sz="0" w:space="0" w:color="auto"/>
            <w:right w:val="none" w:sz="0" w:space="0" w:color="auto"/>
          </w:divBdr>
        </w:div>
        <w:div w:id="780994456">
          <w:marLeft w:val="1166"/>
          <w:marRight w:val="0"/>
          <w:marTop w:val="86"/>
          <w:marBottom w:val="0"/>
          <w:divBdr>
            <w:top w:val="none" w:sz="0" w:space="0" w:color="auto"/>
            <w:left w:val="none" w:sz="0" w:space="0" w:color="auto"/>
            <w:bottom w:val="none" w:sz="0" w:space="0" w:color="auto"/>
            <w:right w:val="none" w:sz="0" w:space="0" w:color="auto"/>
          </w:divBdr>
        </w:div>
      </w:divsChild>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3414458">
      <w:bodyDiv w:val="1"/>
      <w:marLeft w:val="0"/>
      <w:marRight w:val="0"/>
      <w:marTop w:val="0"/>
      <w:marBottom w:val="0"/>
      <w:divBdr>
        <w:top w:val="none" w:sz="0" w:space="0" w:color="auto"/>
        <w:left w:val="none" w:sz="0" w:space="0" w:color="auto"/>
        <w:bottom w:val="none" w:sz="0" w:space="0" w:color="auto"/>
        <w:right w:val="none" w:sz="0" w:space="0" w:color="auto"/>
      </w:divBdr>
      <w:divsChild>
        <w:div w:id="896935983">
          <w:marLeft w:val="994"/>
          <w:marRight w:val="0"/>
          <w:marTop w:val="120"/>
          <w:marBottom w:val="0"/>
          <w:divBdr>
            <w:top w:val="none" w:sz="0" w:space="0" w:color="auto"/>
            <w:left w:val="none" w:sz="0" w:space="0" w:color="auto"/>
            <w:bottom w:val="none" w:sz="0" w:space="0" w:color="auto"/>
            <w:right w:val="none" w:sz="0" w:space="0" w:color="auto"/>
          </w:divBdr>
        </w:div>
        <w:div w:id="2069263457">
          <w:marLeft w:val="1627"/>
          <w:marRight w:val="0"/>
          <w:marTop w:val="120"/>
          <w:marBottom w:val="0"/>
          <w:divBdr>
            <w:top w:val="none" w:sz="0" w:space="0" w:color="auto"/>
            <w:left w:val="none" w:sz="0" w:space="0" w:color="auto"/>
            <w:bottom w:val="none" w:sz="0" w:space="0" w:color="auto"/>
            <w:right w:val="none" w:sz="0" w:space="0" w:color="auto"/>
          </w:divBdr>
        </w:div>
        <w:div w:id="111559868">
          <w:marLeft w:val="1627"/>
          <w:marRight w:val="0"/>
          <w:marTop w:val="120"/>
          <w:marBottom w:val="0"/>
          <w:divBdr>
            <w:top w:val="none" w:sz="0" w:space="0" w:color="auto"/>
            <w:left w:val="none" w:sz="0" w:space="0" w:color="auto"/>
            <w:bottom w:val="none" w:sz="0" w:space="0" w:color="auto"/>
            <w:right w:val="none" w:sz="0" w:space="0" w:color="auto"/>
          </w:divBdr>
        </w:div>
        <w:div w:id="445274963">
          <w:marLeft w:val="1627"/>
          <w:marRight w:val="0"/>
          <w:marTop w:val="120"/>
          <w:marBottom w:val="0"/>
          <w:divBdr>
            <w:top w:val="none" w:sz="0" w:space="0" w:color="auto"/>
            <w:left w:val="none" w:sz="0" w:space="0" w:color="auto"/>
            <w:bottom w:val="none" w:sz="0" w:space="0" w:color="auto"/>
            <w:right w:val="none" w:sz="0" w:space="0" w:color="auto"/>
          </w:divBdr>
        </w:div>
        <w:div w:id="1504904221">
          <w:marLeft w:val="1627"/>
          <w:marRight w:val="0"/>
          <w:marTop w:val="120"/>
          <w:marBottom w:val="0"/>
          <w:divBdr>
            <w:top w:val="none" w:sz="0" w:space="0" w:color="auto"/>
            <w:left w:val="none" w:sz="0" w:space="0" w:color="auto"/>
            <w:bottom w:val="none" w:sz="0" w:space="0" w:color="auto"/>
            <w:right w:val="none" w:sz="0" w:space="0" w:color="auto"/>
          </w:divBdr>
        </w:div>
        <w:div w:id="951207997">
          <w:marLeft w:val="1627"/>
          <w:marRight w:val="0"/>
          <w:marTop w:val="12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6715506">
      <w:bodyDiv w:val="1"/>
      <w:marLeft w:val="0"/>
      <w:marRight w:val="0"/>
      <w:marTop w:val="0"/>
      <w:marBottom w:val="0"/>
      <w:divBdr>
        <w:top w:val="none" w:sz="0" w:space="0" w:color="auto"/>
        <w:left w:val="none" w:sz="0" w:space="0" w:color="auto"/>
        <w:bottom w:val="none" w:sz="0" w:space="0" w:color="auto"/>
        <w:right w:val="none" w:sz="0" w:space="0" w:color="auto"/>
      </w:divBdr>
      <w:divsChild>
        <w:div w:id="2114550947">
          <w:marLeft w:val="1166"/>
          <w:marRight w:val="0"/>
          <w:marTop w:val="106"/>
          <w:marBottom w:val="0"/>
          <w:divBdr>
            <w:top w:val="none" w:sz="0" w:space="0" w:color="auto"/>
            <w:left w:val="none" w:sz="0" w:space="0" w:color="auto"/>
            <w:bottom w:val="none" w:sz="0" w:space="0" w:color="auto"/>
            <w:right w:val="none" w:sz="0" w:space="0" w:color="auto"/>
          </w:divBdr>
        </w:div>
        <w:div w:id="109053889">
          <w:marLeft w:val="1166"/>
          <w:marRight w:val="0"/>
          <w:marTop w:val="106"/>
          <w:marBottom w:val="0"/>
          <w:divBdr>
            <w:top w:val="none" w:sz="0" w:space="0" w:color="auto"/>
            <w:left w:val="none" w:sz="0" w:space="0" w:color="auto"/>
            <w:bottom w:val="none" w:sz="0" w:space="0" w:color="auto"/>
            <w:right w:val="none" w:sz="0" w:space="0" w:color="auto"/>
          </w:divBdr>
        </w:div>
        <w:div w:id="2086996734">
          <w:marLeft w:val="1166"/>
          <w:marRight w:val="0"/>
          <w:marTop w:val="106"/>
          <w:marBottom w:val="0"/>
          <w:divBdr>
            <w:top w:val="none" w:sz="0" w:space="0" w:color="auto"/>
            <w:left w:val="none" w:sz="0" w:space="0" w:color="auto"/>
            <w:bottom w:val="none" w:sz="0" w:space="0" w:color="auto"/>
            <w:right w:val="none" w:sz="0" w:space="0" w:color="auto"/>
          </w:divBdr>
        </w:div>
        <w:div w:id="1534883387">
          <w:marLeft w:val="1166"/>
          <w:marRight w:val="0"/>
          <w:marTop w:val="106"/>
          <w:marBottom w:val="0"/>
          <w:divBdr>
            <w:top w:val="none" w:sz="0" w:space="0" w:color="auto"/>
            <w:left w:val="none" w:sz="0" w:space="0" w:color="auto"/>
            <w:bottom w:val="none" w:sz="0" w:space="0" w:color="auto"/>
            <w:right w:val="none" w:sz="0" w:space="0" w:color="auto"/>
          </w:divBdr>
        </w:div>
        <w:div w:id="1201478167">
          <w:marLeft w:val="1166"/>
          <w:marRight w:val="0"/>
          <w:marTop w:val="106"/>
          <w:marBottom w:val="0"/>
          <w:divBdr>
            <w:top w:val="none" w:sz="0" w:space="0" w:color="auto"/>
            <w:left w:val="none" w:sz="0" w:space="0" w:color="auto"/>
            <w:bottom w:val="none" w:sz="0" w:space="0" w:color="auto"/>
            <w:right w:val="none" w:sz="0" w:space="0" w:color="auto"/>
          </w:divBdr>
        </w:div>
      </w:divsChild>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QC1</cp:lastModifiedBy>
  <cp:revision>34</cp:revision>
  <cp:lastPrinted>2011-08-03T09:36:00Z</cp:lastPrinted>
  <dcterms:created xsi:type="dcterms:W3CDTF">2023-07-18T07:35:00Z</dcterms:created>
  <dcterms:modified xsi:type="dcterms:W3CDTF">2023-08-10T13:34:00Z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